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20" w:line="224" w:lineRule="auto"/>
        <w:ind w:left="960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19"/>
          <w:sz w:val="37"/>
          <w:szCs w:val="37"/>
        </w:rPr>
        <w:t>附件1</w:t>
      </w:r>
    </w:p>
    <w:p>
      <w:pPr>
        <w:spacing w:before="263" w:line="219" w:lineRule="auto"/>
        <w:ind w:left="349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61"/>
          <w:sz w:val="37"/>
          <w:szCs w:val="37"/>
        </w:rPr>
        <w:t>重庆市红色题材优秀舞台剧目演出安排表</w:t>
      </w:r>
    </w:p>
    <w:p/>
    <w:p/>
    <w:p/>
    <w:p>
      <w:pPr>
        <w:spacing w:line="14" w:lineRule="exact"/>
      </w:pPr>
    </w:p>
    <w:tbl>
      <w:tblPr>
        <w:tblStyle w:val="4"/>
        <w:tblW w:w="152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779"/>
        <w:gridCol w:w="1829"/>
        <w:gridCol w:w="2149"/>
        <w:gridCol w:w="6725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03" w:hRule="atLeast"/>
        </w:trPr>
        <w:tc>
          <w:tcPr>
            <w:tcW w:w="205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45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>演出剧目</w:t>
            </w:r>
          </w:p>
        </w:tc>
        <w:tc>
          <w:tcPr>
            <w:tcW w:w="779" w:type="dxa"/>
            <w:vAlign w:val="top"/>
          </w:tcPr>
          <w:p>
            <w:pPr>
              <w:spacing w:before="234" w:line="609" w:lineRule="exact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position w:val="25"/>
                <w:sz w:val="28"/>
                <w:szCs w:val="28"/>
              </w:rPr>
              <w:t>演出</w:t>
            </w:r>
          </w:p>
          <w:p>
            <w:pPr>
              <w:spacing w:line="220" w:lineRule="auto"/>
              <w:ind w:left="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单位</w:t>
            </w:r>
          </w:p>
        </w:tc>
        <w:tc>
          <w:tcPr>
            <w:tcW w:w="182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3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演出地点</w:t>
            </w:r>
          </w:p>
        </w:tc>
        <w:tc>
          <w:tcPr>
            <w:tcW w:w="2149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5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演出时间</w:t>
            </w:r>
          </w:p>
        </w:tc>
        <w:tc>
          <w:tcPr>
            <w:tcW w:w="672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8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内容简介</w:t>
            </w:r>
          </w:p>
        </w:tc>
        <w:tc>
          <w:tcPr>
            <w:tcW w:w="1684" w:type="dxa"/>
            <w:vAlign w:val="top"/>
          </w:tcPr>
          <w:p>
            <w:pPr>
              <w:spacing w:before="235" w:line="620" w:lineRule="exact"/>
              <w:ind w:left="4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25"/>
                <w:sz w:val="28"/>
                <w:szCs w:val="28"/>
              </w:rPr>
              <w:t>联系人</w:t>
            </w:r>
          </w:p>
          <w:p>
            <w:pPr>
              <w:spacing w:line="221" w:lineRule="auto"/>
              <w:ind w:left="4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205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川剧</w:t>
            </w:r>
          </w:p>
          <w:p>
            <w:pPr>
              <w:spacing w:before="112" w:line="223" w:lineRule="auto"/>
              <w:ind w:left="3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《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江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姐</w:t>
            </w:r>
            <w:r>
              <w:rPr>
                <w:rFonts w:ascii="宋体" w:hAnsi="宋体" w:eastAsia="宋体" w:cs="宋体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8"/>
                <w:szCs w:val="28"/>
              </w:rPr>
              <w:t>》</w:t>
            </w:r>
          </w:p>
        </w:tc>
        <w:tc>
          <w:tcPr>
            <w:tcW w:w="77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91" w:line="267" w:lineRule="auto"/>
              <w:ind w:left="51" w:right="12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重庆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市川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剧院</w:t>
            </w:r>
          </w:p>
        </w:tc>
        <w:tc>
          <w:tcPr>
            <w:tcW w:w="182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重庆川剧艺术</w:t>
            </w:r>
          </w:p>
          <w:p>
            <w:pPr>
              <w:spacing w:before="98" w:line="220" w:lineRule="auto"/>
              <w:ind w:left="2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中心大剧院</w:t>
            </w:r>
          </w:p>
        </w:tc>
        <w:tc>
          <w:tcPr>
            <w:tcW w:w="214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5月—</w:t>
            </w:r>
            <w:r>
              <w:rPr>
                <w:rFonts w:ascii="宋体" w:hAnsi="宋体" w:eastAsia="宋体" w:cs="宋体"/>
                <w:spacing w:val="-8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10月</w:t>
            </w:r>
          </w:p>
        </w:tc>
        <w:tc>
          <w:tcPr>
            <w:tcW w:w="6725" w:type="dxa"/>
            <w:vAlign w:val="top"/>
          </w:tcPr>
          <w:p>
            <w:pPr>
              <w:spacing w:before="142" w:line="290" w:lineRule="auto"/>
              <w:ind w:left="44" w:right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在重庆地下党遭到破坏的严酷背景下，通过对革命先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烈江姐同敌人、叛徒开展针锋相对斗争的生动描写，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再现了革命经典传奇故事，讴歌了共产党员临危不惧</w:t>
            </w:r>
          </w:p>
          <w:p>
            <w:pPr>
              <w:spacing w:line="218" w:lineRule="auto"/>
              <w:ind w:left="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、坚贞不屈的斗争精神和对共产主义理想信念的忠诚</w:t>
            </w:r>
          </w:p>
        </w:tc>
        <w:tc>
          <w:tcPr>
            <w:tcW w:w="168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5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谭军</w:t>
            </w:r>
          </w:p>
          <w:p>
            <w:pPr>
              <w:spacing w:before="200" w:line="184" w:lineRule="auto"/>
              <w:ind w:lef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13635409137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205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红岩精神主题音</w:t>
            </w:r>
          </w:p>
          <w:p>
            <w:pPr>
              <w:spacing w:before="97" w:line="219" w:lineRule="auto"/>
              <w:ind w:left="7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乐会</w:t>
            </w:r>
          </w:p>
          <w:p>
            <w:pPr>
              <w:spacing w:before="130" w:line="241" w:lineRule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1"/>
                <w:sz w:val="25"/>
                <w:szCs w:val="25"/>
              </w:rPr>
              <w:t>《烈火中永生》</w:t>
            </w:r>
          </w:p>
        </w:tc>
        <w:tc>
          <w:tcPr>
            <w:tcW w:w="77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97" w:lineRule="auto"/>
              <w:ind w:left="51" w:right="143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重庆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市歌</w:t>
            </w:r>
          </w:p>
          <w:p>
            <w:pPr>
              <w:spacing w:line="220" w:lineRule="auto"/>
              <w:ind w:left="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剧院</w:t>
            </w:r>
          </w:p>
        </w:tc>
        <w:tc>
          <w:tcPr>
            <w:tcW w:w="18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440" w:lineRule="exact"/>
              <w:ind w:left="2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11"/>
                <w:sz w:val="28"/>
                <w:szCs w:val="28"/>
              </w:rPr>
              <w:t>重庆大剧院</w:t>
            </w:r>
          </w:p>
          <w:p>
            <w:pPr>
              <w:spacing w:line="220" w:lineRule="auto"/>
              <w:ind w:left="4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大剧场</w:t>
            </w:r>
          </w:p>
        </w:tc>
        <w:tc>
          <w:tcPr>
            <w:tcW w:w="214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4月23日19:30</w:t>
            </w:r>
          </w:p>
        </w:tc>
        <w:tc>
          <w:tcPr>
            <w:tcW w:w="6725" w:type="dxa"/>
            <w:vAlign w:val="top"/>
          </w:tcPr>
          <w:p>
            <w:pPr>
              <w:spacing w:before="135" w:line="308" w:lineRule="auto"/>
              <w:ind w:left="4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以歌剧《江姐》为主题，采用“串讲+演唱”的方式，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将歌剧《江姐》的经典唱段摘选出来，在每一幕前由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串讲人进行串讲，让听众在听歌之前先了解、进入歌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曲的故事背景，将一段段发生在重庆的英雄史诗，用</w:t>
            </w:r>
          </w:p>
          <w:p>
            <w:pPr>
              <w:spacing w:line="190" w:lineRule="auto"/>
              <w:ind w:left="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歌剧的形式在舞台上唯美呈现。</w:t>
            </w: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胡任俊</w:t>
            </w:r>
          </w:p>
          <w:p>
            <w:pPr>
              <w:spacing w:before="218" w:line="184" w:lineRule="auto"/>
              <w:ind w:left="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15334520503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7060" w:h="11960"/>
          <w:pgMar w:top="1016" w:right="1125" w:bottom="1579" w:left="705" w:header="0" w:footer="1311" w:gutter="0"/>
          <w:cols w:space="720" w:num="1"/>
        </w:sectPr>
      </w:pPr>
    </w:p>
    <w:p>
      <w:pPr>
        <w:spacing w:line="196" w:lineRule="exact"/>
      </w:pPr>
    </w:p>
    <w:tbl>
      <w:tblPr>
        <w:tblStyle w:val="4"/>
        <w:tblW w:w="152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759"/>
        <w:gridCol w:w="1849"/>
        <w:gridCol w:w="2158"/>
        <w:gridCol w:w="6706"/>
        <w:gridCol w:w="1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2064" w:type="dxa"/>
            <w:vAlign w:val="top"/>
          </w:tcPr>
          <w:p>
            <w:pPr>
              <w:spacing w:before="136" w:line="219" w:lineRule="auto"/>
              <w:ind w:left="4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京剧革命</w:t>
            </w:r>
          </w:p>
          <w:p>
            <w:pPr>
              <w:spacing w:before="109" w:line="219" w:lineRule="auto"/>
              <w:ind w:left="4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经典荟萃</w:t>
            </w:r>
          </w:p>
          <w:p>
            <w:pPr>
              <w:spacing w:before="139" w:line="196" w:lineRule="auto"/>
              <w:ind w:left="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5"/>
                <w:sz w:val="27"/>
                <w:szCs w:val="27"/>
              </w:rPr>
              <w:t>《年代记忆》</w:t>
            </w:r>
          </w:p>
        </w:tc>
        <w:tc>
          <w:tcPr>
            <w:tcW w:w="759" w:type="dxa"/>
            <w:vAlign w:val="top"/>
          </w:tcPr>
          <w:p>
            <w:pPr>
              <w:spacing w:before="87" w:line="311" w:lineRule="auto"/>
              <w:ind w:left="101" w:right="88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重庆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京剧</w:t>
            </w:r>
          </w:p>
          <w:p>
            <w:pPr>
              <w:spacing w:line="216" w:lineRule="auto"/>
              <w:ind w:left="2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院</w:t>
            </w:r>
          </w:p>
        </w:tc>
        <w:tc>
          <w:tcPr>
            <w:tcW w:w="1849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88" w:line="220" w:lineRule="auto"/>
              <w:ind w:left="3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钢花剧院</w:t>
            </w:r>
          </w:p>
        </w:tc>
        <w:tc>
          <w:tcPr>
            <w:tcW w:w="2158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2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5月21日15:00</w:t>
            </w:r>
          </w:p>
        </w:tc>
        <w:tc>
          <w:tcPr>
            <w:tcW w:w="6706" w:type="dxa"/>
            <w:vAlign w:val="top"/>
          </w:tcPr>
          <w:p>
            <w:pPr>
              <w:spacing w:before="155" w:line="294" w:lineRule="auto"/>
              <w:ind w:left="55" w:right="67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新编现代京剧《张露萍》、现代京剧《红灯记》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、现代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京剧《智取威虎山》、现代京剧《沙家浜》、新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编现代</w:t>
            </w:r>
          </w:p>
          <w:p>
            <w:pPr>
              <w:spacing w:line="203" w:lineRule="auto"/>
              <w:ind w:left="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京剧《双枪惠娘》等红色经典剧目选场。</w:t>
            </w:r>
          </w:p>
        </w:tc>
        <w:tc>
          <w:tcPr>
            <w:tcW w:w="17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8" w:line="558" w:lineRule="exact"/>
              <w:ind w:left="3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4"/>
                <w:position w:val="21"/>
                <w:sz w:val="27"/>
                <w:szCs w:val="27"/>
              </w:rPr>
              <w:t>孙渝昆</w:t>
            </w:r>
          </w:p>
          <w:p>
            <w:pPr>
              <w:spacing w:before="1" w:line="183" w:lineRule="auto"/>
              <w:ind w:left="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13608306725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06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4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曲艺晚会</w:t>
            </w:r>
          </w:p>
          <w:p>
            <w:pPr>
              <w:spacing w:before="122" w:line="220" w:lineRule="auto"/>
              <w:ind w:left="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5"/>
                <w:sz w:val="27"/>
                <w:szCs w:val="27"/>
              </w:rPr>
              <w:t>《盛世芳华》</w:t>
            </w:r>
          </w:p>
        </w:tc>
        <w:tc>
          <w:tcPr>
            <w:tcW w:w="759" w:type="dxa"/>
            <w:vAlign w:val="top"/>
          </w:tcPr>
          <w:p>
            <w:pPr>
              <w:spacing w:before="132" w:line="305" w:lineRule="auto"/>
              <w:ind w:left="101" w:right="76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重庆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市曲</w:t>
            </w:r>
          </w:p>
          <w:p>
            <w:pPr>
              <w:spacing w:line="207" w:lineRule="auto"/>
              <w:ind w:left="1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艺团</w:t>
            </w:r>
          </w:p>
        </w:tc>
        <w:tc>
          <w:tcPr>
            <w:tcW w:w="1849" w:type="dxa"/>
            <w:vAlign w:val="top"/>
          </w:tcPr>
          <w:p>
            <w:pPr>
              <w:spacing w:before="163" w:line="219" w:lineRule="auto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可根据观演单</w:t>
            </w:r>
          </w:p>
          <w:p>
            <w:pPr>
              <w:spacing w:before="110" w:line="220" w:lineRule="auto"/>
              <w:ind w:left="10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位的需求具体</w:t>
            </w:r>
          </w:p>
          <w:p>
            <w:pPr>
              <w:spacing w:before="108" w:line="208" w:lineRule="auto"/>
              <w:ind w:left="6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商定</w:t>
            </w:r>
          </w:p>
        </w:tc>
        <w:tc>
          <w:tcPr>
            <w:tcW w:w="215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8" w:line="251" w:lineRule="auto"/>
              <w:ind w:left="123" w:right="1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可根据观演单位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的需求具体商定</w:t>
            </w:r>
          </w:p>
        </w:tc>
        <w:tc>
          <w:tcPr>
            <w:tcW w:w="670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学习宣传贯彻党的二十大精神主题曲艺晚会。</w:t>
            </w:r>
          </w:p>
        </w:tc>
        <w:tc>
          <w:tcPr>
            <w:tcW w:w="17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8" w:line="568" w:lineRule="exact"/>
              <w:ind w:left="3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6"/>
                <w:position w:val="22"/>
                <w:sz w:val="27"/>
                <w:szCs w:val="27"/>
              </w:rPr>
              <w:t>张保坚</w:t>
            </w:r>
          </w:p>
          <w:p>
            <w:pPr>
              <w:spacing w:before="1" w:line="183" w:lineRule="auto"/>
              <w:ind w:left="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13340362167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206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1" w:line="440" w:lineRule="exact"/>
              <w:ind w:left="12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position w:val="13"/>
                <w:sz w:val="25"/>
                <w:szCs w:val="25"/>
              </w:rPr>
              <w:t>大型红色舞台剧</w:t>
            </w:r>
          </w:p>
          <w:p>
            <w:pPr>
              <w:spacing w:before="1" w:line="234" w:lineRule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《重庆</w:t>
            </w:r>
            <w:r>
              <w:rPr>
                <w:rFonts w:ascii="宋体" w:hAnsi="宋体" w:eastAsia="宋体" w:cs="宋体"/>
                <w:spacing w:val="20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·</w:t>
            </w:r>
            <w:r>
              <w:rPr>
                <w:rFonts w:ascii="宋体" w:hAnsi="宋体" w:eastAsia="宋体" w:cs="宋体"/>
                <w:spacing w:val="-6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1949》</w:t>
            </w:r>
          </w:p>
        </w:tc>
        <w:tc>
          <w:tcPr>
            <w:tcW w:w="759" w:type="dxa"/>
            <w:vAlign w:val="top"/>
          </w:tcPr>
          <w:p>
            <w:pPr>
              <w:spacing w:before="126" w:line="301" w:lineRule="auto"/>
              <w:ind w:left="101" w:right="91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重庆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一九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四九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演艺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文化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有限</w:t>
            </w:r>
          </w:p>
          <w:p>
            <w:pPr>
              <w:spacing w:line="210" w:lineRule="auto"/>
              <w:ind w:left="1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公司</w:t>
            </w:r>
          </w:p>
        </w:tc>
        <w:tc>
          <w:tcPr>
            <w:tcW w:w="184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7" w:line="220" w:lineRule="auto"/>
              <w:ind w:left="3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重庆1949</w:t>
            </w:r>
          </w:p>
          <w:p>
            <w:pPr>
              <w:spacing w:before="108" w:line="220" w:lineRule="auto"/>
              <w:ind w:left="5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大剧院</w:t>
            </w:r>
          </w:p>
        </w:tc>
        <w:tc>
          <w:tcPr>
            <w:tcW w:w="215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80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4"/>
                <w:sz w:val="27"/>
                <w:szCs w:val="27"/>
              </w:rPr>
              <w:t>每日</w:t>
            </w:r>
          </w:p>
          <w:p>
            <w:pPr>
              <w:spacing w:before="147" w:line="224" w:lineRule="auto"/>
              <w:ind w:left="2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13:30/16:00/</w:t>
            </w:r>
          </w:p>
          <w:p>
            <w:pPr>
              <w:spacing w:before="192" w:line="184" w:lineRule="auto"/>
              <w:ind w:left="7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19:30</w:t>
            </w:r>
          </w:p>
        </w:tc>
        <w:tc>
          <w:tcPr>
            <w:tcW w:w="670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8" w:line="304" w:lineRule="auto"/>
              <w:ind w:left="55" w:right="65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上世纪四十年代末，中华大地上经历了改天换地的巨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变。经过三大战役之后，人民解放军风卷残云，迅速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解放了大半个中国。国民党反动统治摇摇欲坠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，蒋介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石政权不甘心失败，垂死挣扎。国共双方在西南重镇</w:t>
            </w:r>
          </w:p>
          <w:p>
            <w:pPr>
              <w:spacing w:line="219" w:lineRule="auto"/>
              <w:ind w:left="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重厌展开了最后的较量</w:t>
            </w:r>
            <w:r>
              <w:rPr>
                <w:rFonts w:ascii="宋体" w:hAnsi="宋体" w:eastAsia="宋体" w:cs="宋体"/>
                <w:spacing w:val="-8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…</w:t>
            </w:r>
          </w:p>
        </w:tc>
        <w:tc>
          <w:tcPr>
            <w:tcW w:w="171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7" w:line="548" w:lineRule="exact"/>
              <w:ind w:left="39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5"/>
                <w:position w:val="21"/>
                <w:sz w:val="27"/>
                <w:szCs w:val="27"/>
              </w:rPr>
              <w:t>周慧芳</w:t>
            </w:r>
          </w:p>
          <w:p>
            <w:pPr>
              <w:spacing w:before="1" w:line="183" w:lineRule="auto"/>
              <w:ind w:left="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18696782889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2064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7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话剧</w:t>
            </w:r>
          </w:p>
          <w:p>
            <w:pPr>
              <w:spacing w:before="146" w:line="220" w:lineRule="auto"/>
              <w:ind w:left="2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《</w:t>
            </w:r>
            <w:r>
              <w:rPr>
                <w:rFonts w:ascii="宋体" w:hAnsi="宋体" w:eastAsia="宋体" w:cs="宋体"/>
                <w:spacing w:val="-19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红岩魂</w:t>
            </w:r>
            <w:r>
              <w:rPr>
                <w:rFonts w:ascii="宋体" w:hAnsi="宋体" w:eastAsia="宋体" w:cs="宋体"/>
                <w:spacing w:val="-3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》</w:t>
            </w:r>
          </w:p>
        </w:tc>
        <w:tc>
          <w:tcPr>
            <w:tcW w:w="75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8" w:line="304" w:lineRule="auto"/>
              <w:ind w:left="101" w:right="95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重庆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市话</w:t>
            </w:r>
          </w:p>
          <w:p>
            <w:pPr>
              <w:spacing w:line="220" w:lineRule="auto"/>
              <w:ind w:left="1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剧院</w:t>
            </w:r>
          </w:p>
        </w:tc>
        <w:tc>
          <w:tcPr>
            <w:tcW w:w="18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7" w:line="440" w:lineRule="exact"/>
              <w:ind w:left="24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2"/>
                <w:sz w:val="27"/>
                <w:szCs w:val="27"/>
              </w:rPr>
              <w:t>重庆大剧院</w:t>
            </w:r>
          </w:p>
          <w:p>
            <w:pPr>
              <w:spacing w:line="220" w:lineRule="auto"/>
              <w:ind w:left="51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大剧场</w:t>
            </w:r>
          </w:p>
        </w:tc>
        <w:tc>
          <w:tcPr>
            <w:tcW w:w="2158" w:type="dxa"/>
            <w:vAlign w:val="top"/>
          </w:tcPr>
          <w:p>
            <w:pPr>
              <w:spacing w:before="139" w:line="219" w:lineRule="auto"/>
              <w:ind w:left="5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6月27日</w:t>
            </w:r>
          </w:p>
          <w:p>
            <w:pPr>
              <w:spacing w:before="183" w:line="323" w:lineRule="auto"/>
              <w:ind w:left="323" w:right="286" w:hanging="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15:00、19:30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6月28—30日</w:t>
            </w:r>
          </w:p>
          <w:p>
            <w:pPr>
              <w:spacing w:line="194" w:lineRule="exact"/>
              <w:ind w:left="2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position w:val="-3"/>
                <w:sz w:val="26"/>
                <w:szCs w:val="26"/>
              </w:rPr>
              <w:t>10:00、15:00</w:t>
            </w:r>
          </w:p>
        </w:tc>
        <w:tc>
          <w:tcPr>
            <w:tcW w:w="6706" w:type="dxa"/>
            <w:vAlign w:val="top"/>
          </w:tcPr>
          <w:p>
            <w:pPr>
              <w:spacing w:before="139" w:line="317" w:lineRule="auto"/>
              <w:ind w:left="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故事围绕“《挺进报》事件”展开，用五个“温暖”的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6"/>
                <w:szCs w:val="26"/>
              </w:rPr>
              <w:t>故事串联全剧，艺术再现了刘国錶、王朴、陈然、小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萝卜头、江竹筠等年轻的英雄群像，诉说了他们的青</w:t>
            </w:r>
          </w:p>
          <w:p>
            <w:pPr>
              <w:spacing w:line="190" w:lineRule="auto"/>
              <w:ind w:left="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1"/>
                <w:sz w:val="26"/>
                <w:szCs w:val="26"/>
              </w:rPr>
              <w:t>春、热血、信仰和忠诚。</w:t>
            </w:r>
          </w:p>
        </w:tc>
        <w:tc>
          <w:tcPr>
            <w:tcW w:w="1714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87" w:line="539" w:lineRule="exact"/>
              <w:ind w:left="4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1"/>
                <w:position w:val="20"/>
                <w:sz w:val="27"/>
                <w:szCs w:val="27"/>
              </w:rPr>
              <w:t>杜仕嵩</w:t>
            </w:r>
          </w:p>
          <w:p>
            <w:pPr>
              <w:spacing w:before="1" w:line="183" w:lineRule="auto"/>
              <w:ind w:left="7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18883878504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7060" w:h="11860"/>
          <w:pgMar w:top="1008" w:right="1134" w:bottom="1951" w:left="664" w:header="0" w:footer="1665" w:gutter="0"/>
          <w:cols w:space="720" w:num="1"/>
        </w:sectPr>
      </w:pPr>
    </w:p>
    <w:tbl>
      <w:tblPr>
        <w:tblStyle w:val="4"/>
        <w:tblW w:w="15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4"/>
        <w:gridCol w:w="789"/>
        <w:gridCol w:w="1829"/>
        <w:gridCol w:w="2178"/>
        <w:gridCol w:w="6716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206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6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芭蕾舞</w:t>
            </w:r>
          </w:p>
          <w:p>
            <w:pPr>
              <w:spacing w:before="115" w:line="241" w:lineRule="auto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2"/>
                <w:sz w:val="25"/>
                <w:szCs w:val="25"/>
              </w:rPr>
              <w:t>《百年红梅颂》</w:t>
            </w:r>
          </w:p>
        </w:tc>
        <w:tc>
          <w:tcPr>
            <w:tcW w:w="78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91" w:line="265" w:lineRule="auto"/>
              <w:ind w:left="101" w:right="92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重庆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芭蕾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舞团</w:t>
            </w:r>
          </w:p>
        </w:tc>
        <w:tc>
          <w:tcPr>
            <w:tcW w:w="18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国泰艺术中心</w:t>
            </w:r>
          </w:p>
        </w:tc>
        <w:tc>
          <w:tcPr>
            <w:tcW w:w="2178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91" w:line="531" w:lineRule="exact"/>
              <w:ind w:left="5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2"/>
                <w:position w:val="19"/>
                <w:sz w:val="28"/>
                <w:szCs w:val="28"/>
              </w:rPr>
              <w:t>7月1日</w:t>
            </w:r>
          </w:p>
          <w:p>
            <w:pPr>
              <w:spacing w:before="1" w:line="183" w:lineRule="auto"/>
              <w:ind w:left="7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19:30</w:t>
            </w:r>
          </w:p>
        </w:tc>
        <w:tc>
          <w:tcPr>
            <w:tcW w:w="6716" w:type="dxa"/>
            <w:vAlign w:val="top"/>
          </w:tcPr>
          <w:p>
            <w:pPr>
              <w:spacing w:before="134" w:line="306" w:lineRule="auto"/>
              <w:ind w:left="136" w:hanging="137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《百年红梅颂》用旋转的足尖，飘扬的裙摆，舒展的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身形和优雅的舞姿，将《山水重庆》《双城记》《波尔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卡圆舞曲》《百年红梅傲雪开》《再唱山歌给党听》等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原创芭蕾舞节目串联，为祖国献上最美的祝福，厚植</w:t>
            </w:r>
          </w:p>
          <w:p>
            <w:pPr>
              <w:spacing w:before="1" w:line="189" w:lineRule="auto"/>
              <w:ind w:left="13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爱党爱国的浓厚情怀。</w:t>
            </w:r>
          </w:p>
        </w:tc>
        <w:tc>
          <w:tcPr>
            <w:tcW w:w="170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4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孙冀渝</w:t>
            </w:r>
          </w:p>
          <w:p>
            <w:pPr>
              <w:spacing w:before="216" w:line="184" w:lineRule="auto"/>
              <w:ind w:lef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13752810075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206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1" w:line="243" w:lineRule="auto"/>
              <w:ind w:left="45" w:right="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情景国乐音乐会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6"/>
                <w:sz w:val="28"/>
                <w:szCs w:val="28"/>
              </w:rPr>
              <w:t>《弦上巴渝》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90" w:lineRule="auto"/>
              <w:ind w:left="101" w:right="10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重庆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  <w:p>
            <w:pPr>
              <w:spacing w:line="220" w:lineRule="auto"/>
              <w:ind w:left="1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乐团</w:t>
            </w:r>
          </w:p>
        </w:tc>
        <w:tc>
          <w:tcPr>
            <w:tcW w:w="182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钢花影剧院</w:t>
            </w:r>
          </w:p>
        </w:tc>
        <w:tc>
          <w:tcPr>
            <w:tcW w:w="2178" w:type="dxa"/>
            <w:vAlign w:val="top"/>
          </w:tcPr>
          <w:p>
            <w:pPr>
              <w:spacing w:before="144" w:line="226" w:lineRule="auto"/>
              <w:ind w:left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4月15日19:30、6</w:t>
            </w:r>
          </w:p>
          <w:p>
            <w:pPr>
              <w:spacing w:before="129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月30日19:30、7</w:t>
            </w:r>
          </w:p>
          <w:p>
            <w:pPr>
              <w:spacing w:before="97" w:line="187" w:lineRule="auto"/>
              <w:ind w:left="4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月1日19:30</w:t>
            </w:r>
          </w:p>
        </w:tc>
        <w:tc>
          <w:tcPr>
            <w:tcW w:w="671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8" w:line="269" w:lineRule="auto"/>
              <w:ind w:left="138" w:right="79" w:hanging="138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《弦上巴渝》是重庆民族乐团历时三年创作推出的一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台用音乐演绎巴渝百年奋斗，纵情讴歌伟大的中国共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产党和巴渝人民的情景民族管弦乐音乐会。</w:t>
            </w: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56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王琴</w:t>
            </w:r>
          </w:p>
          <w:p>
            <w:pPr>
              <w:spacing w:before="196" w:line="184" w:lineRule="auto"/>
              <w:ind w:lef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15823834184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2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spacing w:before="227" w:line="520" w:lineRule="exact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17"/>
                <w:sz w:val="28"/>
                <w:szCs w:val="28"/>
              </w:rPr>
              <w:t>重庆大剧院</w:t>
            </w:r>
          </w:p>
          <w:p>
            <w:pPr>
              <w:spacing w:line="220" w:lineRule="auto"/>
              <w:ind w:left="4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大剧场</w:t>
            </w:r>
          </w:p>
        </w:tc>
        <w:tc>
          <w:tcPr>
            <w:tcW w:w="217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4月20日19:30</w:t>
            </w:r>
          </w:p>
        </w:tc>
        <w:tc>
          <w:tcPr>
            <w:tcW w:w="6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0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spacing w:before="256" w:line="186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国泰艺术中心</w:t>
            </w:r>
          </w:p>
        </w:tc>
        <w:tc>
          <w:tcPr>
            <w:tcW w:w="2178" w:type="dxa"/>
            <w:vMerge w:val="restart"/>
            <w:tcBorders>
              <w:bottom w:val="nil"/>
            </w:tcBorders>
            <w:vAlign w:val="top"/>
          </w:tcPr>
          <w:p>
            <w:pPr>
              <w:spacing w:before="187" w:line="226" w:lineRule="auto"/>
              <w:ind w:left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6月27日19:30、6</w:t>
            </w:r>
          </w:p>
          <w:p>
            <w:pPr>
              <w:spacing w:before="79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月28日19:30、7</w:t>
            </w:r>
          </w:p>
          <w:p>
            <w:pPr>
              <w:spacing w:before="117" w:line="226" w:lineRule="auto"/>
              <w:ind w:left="13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1"/>
                <w:sz w:val="27"/>
                <w:szCs w:val="27"/>
              </w:rPr>
              <w:t>月8日19:30、7月9</w:t>
            </w:r>
          </w:p>
          <w:p>
            <w:pPr>
              <w:spacing w:before="116" w:line="187" w:lineRule="auto"/>
              <w:ind w:left="6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日19:30</w:t>
            </w:r>
          </w:p>
        </w:tc>
        <w:tc>
          <w:tcPr>
            <w:tcW w:w="67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0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206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7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舞剧</w:t>
            </w:r>
          </w:p>
          <w:p>
            <w:pPr>
              <w:spacing w:before="235" w:line="219" w:lineRule="auto"/>
              <w:ind w:left="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6"/>
                <w:sz w:val="28"/>
                <w:szCs w:val="28"/>
              </w:rPr>
              <w:t>《绝对考验》</w:t>
            </w:r>
          </w:p>
        </w:tc>
        <w:tc>
          <w:tcPr>
            <w:tcW w:w="78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重庆</w:t>
            </w:r>
          </w:p>
          <w:p>
            <w:pPr>
              <w:spacing w:before="123" w:line="219" w:lineRule="auto"/>
              <w:ind w:left="1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歌舞</w:t>
            </w:r>
          </w:p>
          <w:p>
            <w:pPr>
              <w:spacing w:before="111" w:line="221" w:lineRule="auto"/>
              <w:ind w:left="2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团</w:t>
            </w:r>
          </w:p>
        </w:tc>
        <w:tc>
          <w:tcPr>
            <w:tcW w:w="182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可根据观演单</w:t>
            </w:r>
          </w:p>
          <w:p>
            <w:pPr>
              <w:spacing w:before="7" w:line="218" w:lineRule="auto"/>
              <w:ind w:left="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位的需求具体</w:t>
            </w:r>
          </w:p>
          <w:p>
            <w:pPr>
              <w:spacing w:line="220" w:lineRule="auto"/>
              <w:ind w:left="6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商定</w:t>
            </w:r>
          </w:p>
        </w:tc>
        <w:tc>
          <w:tcPr>
            <w:tcW w:w="217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7月1日前后</w:t>
            </w:r>
          </w:p>
        </w:tc>
        <w:tc>
          <w:tcPr>
            <w:tcW w:w="6716" w:type="dxa"/>
            <w:vAlign w:val="top"/>
          </w:tcPr>
          <w:p>
            <w:pPr>
              <w:spacing w:before="56" w:line="218" w:lineRule="auto"/>
              <w:ind w:right="37" w:firstLine="1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以红岩群英谱中的女英烈张露萍为人物原型。主人公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“萍”受组织秘密指派，从延安来到重庆，成功打入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>军统机关内部，背负“叛徒”骂名，出色完成任务，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被捕后经受绝对孤独的考验，至死也未暴露真实姓名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和共产党员身份，直至牺牲38年以后才得以恢复名誉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身</w:t>
            </w:r>
            <w:r>
              <w:rPr>
                <w:rFonts w:ascii="宋体" w:hAnsi="宋体" w:eastAsia="宋体" w:cs="宋体"/>
                <w:spacing w:val="-2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份</w:t>
            </w:r>
            <w:r>
              <w:rPr>
                <w:rFonts w:ascii="宋体" w:hAnsi="宋体" w:eastAsia="宋体" w:cs="宋体"/>
                <w:spacing w:val="-3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>。</w:t>
            </w:r>
          </w:p>
        </w:tc>
        <w:tc>
          <w:tcPr>
            <w:tcW w:w="17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陈秋洁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17702357668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sectPr>
      <w:footerReference r:id="rId7" w:type="default"/>
      <w:pgSz w:w="17040" w:h="11880" w:orient="landscape"/>
      <w:pgMar w:top="1609" w:right="1448" w:bottom="1200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18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27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0NTJmNzAyZDYxY2RlN2I4ZDliOGQ3YTljNmNlYzQifQ=="/>
  </w:docVars>
  <w:rsids>
    <w:rsidRoot w:val="00000000"/>
    <w:rsid w:val="30E16A06"/>
    <w:rsid w:val="3D4233F0"/>
    <w:rsid w:val="6D494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1189</Words>
  <Characters>1372</Characters>
  <TotalTime>3</TotalTime>
  <ScaleCrop>false</ScaleCrop>
  <LinksUpToDate>false</LinksUpToDate>
  <CharactersWithSpaces>1425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2023-04-18T15:13:00Z</dcterms:created>
  <dc:creator>Kingsoft-PDF</dc:creator>
  <cp:lastModifiedBy>ZHY</cp:lastModifiedBy>
  <dcterms:modified xsi:type="dcterms:W3CDTF">2023-04-18T07:59:14Z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2023-04-18T15:13:28Z</vt:filetime>
  </property>
  <property fmtid="{D5CDD505-2E9C-101B-9397-08002B2CF9AE}" pid="4" name="UsrData">
    <vt:lpwstr>643e42f5a2d7b000154873fc</vt:lpwstr>
  </property>
  <property fmtid="{D5CDD505-2E9C-101B-9397-08002B2CF9AE}" pid="5" name="KSOProductBuildVer">
    <vt:lpwstr>2052-11.1.0.14036</vt:lpwstr>
  </property>
  <property fmtid="{D5CDD505-2E9C-101B-9397-08002B2CF9AE}" pid="6" name="ICV">
    <vt:lpwstr>9A4A62CE15A041829E00790547B410FE_13</vt:lpwstr>
  </property>
</Properties>
</file>