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4" w:lineRule="auto"/>
        <w:ind w:left="32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8"/>
          <w:sz w:val="33"/>
          <w:szCs w:val="33"/>
        </w:rPr>
        <w:t>附</w:t>
      </w:r>
      <w:r>
        <w:rPr>
          <w:rFonts w:ascii="黑体" w:hAnsi="黑体" w:eastAsia="黑体" w:cs="黑体"/>
          <w:spacing w:val="-61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33"/>
          <w:szCs w:val="33"/>
        </w:rPr>
        <w:t>件</w:t>
      </w:r>
      <w:r>
        <w:rPr>
          <w:rFonts w:ascii="黑体" w:hAnsi="黑体" w:eastAsia="黑体" w:cs="黑体"/>
          <w:spacing w:val="-62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33"/>
          <w:szCs w:val="33"/>
        </w:rPr>
        <w:t>2</w:t>
      </w:r>
    </w:p>
    <w:p>
      <w:pPr>
        <w:spacing w:line="447" w:lineRule="auto"/>
        <w:rPr>
          <w:rFonts w:ascii="Arial"/>
          <w:sz w:val="21"/>
        </w:rPr>
      </w:pPr>
    </w:p>
    <w:p>
      <w:pPr>
        <w:spacing w:before="150" w:line="220" w:lineRule="auto"/>
        <w:ind w:left="5161"/>
        <w:rPr>
          <w:rFonts w:ascii="宋体" w:hAnsi="宋体" w:eastAsia="宋体" w:cs="宋体"/>
          <w:sz w:val="46"/>
          <w:szCs w:val="46"/>
        </w:rPr>
      </w:pPr>
      <w:bookmarkStart w:id="0" w:name="_GoBack"/>
      <w:r>
        <w:rPr>
          <w:rFonts w:ascii="宋体" w:hAnsi="宋体" w:eastAsia="宋体" w:cs="宋体"/>
          <w:b/>
          <w:bCs/>
          <w:spacing w:val="-13"/>
          <w:sz w:val="46"/>
          <w:szCs w:val="46"/>
        </w:rPr>
        <w:t>观演情况统计表</w:t>
      </w:r>
    </w:p>
    <w:bookmarkEnd w:id="0"/>
    <w:p>
      <w:pPr>
        <w:spacing w:line="280" w:lineRule="auto"/>
        <w:rPr>
          <w:rFonts w:ascii="Arial"/>
          <w:sz w:val="21"/>
        </w:rPr>
      </w:pPr>
    </w:p>
    <w:p>
      <w:pPr>
        <w:spacing w:before="107" w:line="225" w:lineRule="auto"/>
        <w:ind w:left="81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1"/>
          <w:position w:val="-1"/>
          <w:sz w:val="33"/>
          <w:szCs w:val="33"/>
        </w:rPr>
        <w:t>单位：</w:t>
      </w:r>
      <w:r>
        <w:rPr>
          <w:rFonts w:ascii="仿宋" w:hAnsi="仿宋" w:eastAsia="仿宋" w:cs="仿宋"/>
          <w:spacing w:val="2"/>
          <w:position w:val="-1"/>
          <w:sz w:val="33"/>
          <w:szCs w:val="33"/>
        </w:rPr>
        <w:t xml:space="preserve">                                          </w:t>
      </w:r>
      <w:r>
        <w:rPr>
          <w:rFonts w:ascii="仿宋" w:hAnsi="仿宋" w:eastAsia="仿宋" w:cs="仿宋"/>
          <w:spacing w:val="-41"/>
          <w:sz w:val="33"/>
          <w:szCs w:val="33"/>
        </w:rPr>
        <w:t>报送时间：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     </w:t>
      </w:r>
      <w:r>
        <w:rPr>
          <w:rFonts w:ascii="仿宋" w:hAnsi="仿宋" w:eastAsia="仿宋" w:cs="仿宋"/>
          <w:spacing w:val="-41"/>
          <w:sz w:val="33"/>
          <w:szCs w:val="33"/>
        </w:rPr>
        <w:t>年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  </w:t>
      </w:r>
      <w:r>
        <w:rPr>
          <w:rFonts w:ascii="仿宋" w:hAnsi="仿宋" w:eastAsia="仿宋" w:cs="仿宋"/>
          <w:spacing w:val="-41"/>
          <w:sz w:val="33"/>
          <w:szCs w:val="33"/>
        </w:rPr>
        <w:t>月</w:t>
      </w:r>
      <w:r>
        <w:rPr>
          <w:rFonts w:ascii="仿宋" w:hAnsi="仿宋" w:eastAsia="仿宋" w:cs="仿宋"/>
          <w:spacing w:val="28"/>
          <w:sz w:val="33"/>
          <w:szCs w:val="33"/>
        </w:rPr>
        <w:t xml:space="preserve">   </w:t>
      </w:r>
      <w:r>
        <w:rPr>
          <w:rFonts w:ascii="仿宋" w:hAnsi="仿宋" w:eastAsia="仿宋" w:cs="仿宋"/>
          <w:spacing w:val="-41"/>
          <w:sz w:val="33"/>
          <w:szCs w:val="33"/>
        </w:rPr>
        <w:t>日</w:t>
      </w:r>
    </w:p>
    <w:p/>
    <w:p>
      <w:pPr>
        <w:spacing w:line="30" w:lineRule="exact"/>
      </w:pPr>
    </w:p>
    <w:tbl>
      <w:tblPr>
        <w:tblStyle w:val="4"/>
        <w:tblW w:w="136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3"/>
        <w:gridCol w:w="4197"/>
        <w:gridCol w:w="2458"/>
        <w:gridCol w:w="36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393" w:type="dxa"/>
            <w:vAlign w:val="top"/>
          </w:tcPr>
          <w:p>
            <w:pPr>
              <w:spacing w:before="144" w:line="220" w:lineRule="auto"/>
              <w:ind w:left="1029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33"/>
                <w:szCs w:val="33"/>
              </w:rPr>
              <w:t>观演时间</w:t>
            </w:r>
          </w:p>
        </w:tc>
        <w:tc>
          <w:tcPr>
            <w:tcW w:w="4197" w:type="dxa"/>
            <w:vAlign w:val="top"/>
          </w:tcPr>
          <w:p>
            <w:pPr>
              <w:spacing w:before="144" w:line="220" w:lineRule="auto"/>
              <w:ind w:left="1436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33"/>
                <w:szCs w:val="33"/>
              </w:rPr>
              <w:t>观演剧目</w:t>
            </w:r>
          </w:p>
        </w:tc>
        <w:tc>
          <w:tcPr>
            <w:tcW w:w="2458" w:type="dxa"/>
            <w:vAlign w:val="top"/>
          </w:tcPr>
          <w:p>
            <w:pPr>
              <w:spacing w:before="144" w:line="219" w:lineRule="auto"/>
              <w:ind w:left="569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33"/>
                <w:szCs w:val="33"/>
              </w:rPr>
              <w:t>观演人次</w:t>
            </w:r>
          </w:p>
        </w:tc>
        <w:tc>
          <w:tcPr>
            <w:tcW w:w="3612" w:type="dxa"/>
            <w:vAlign w:val="top"/>
          </w:tcPr>
          <w:p>
            <w:pPr>
              <w:spacing w:before="145" w:line="221" w:lineRule="auto"/>
              <w:ind w:left="1471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sz w:val="33"/>
                <w:szCs w:val="33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3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33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3393" w:type="dxa"/>
            <w:vAlign w:val="top"/>
          </w:tcPr>
          <w:p>
            <w:pPr>
              <w:spacing w:before="164" w:line="221" w:lineRule="auto"/>
              <w:ind w:left="102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-8"/>
                <w:sz w:val="33"/>
                <w:szCs w:val="33"/>
              </w:rPr>
              <w:t>合</w:t>
            </w:r>
            <w:r>
              <w:rPr>
                <w:rFonts w:ascii="宋体" w:hAnsi="宋体" w:eastAsia="宋体" w:cs="宋体"/>
                <w:spacing w:val="10"/>
                <w:sz w:val="33"/>
                <w:szCs w:val="33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33"/>
                <w:szCs w:val="33"/>
              </w:rPr>
              <w:t>计</w:t>
            </w:r>
          </w:p>
        </w:tc>
        <w:tc>
          <w:tcPr>
            <w:tcW w:w="4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89" w:line="189" w:lineRule="auto"/>
        <w:ind w:left="815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仿宋" w:hAnsi="仿宋" w:eastAsia="仿宋" w:cs="仿宋"/>
          <w:spacing w:val="-11"/>
          <w:sz w:val="33"/>
          <w:szCs w:val="33"/>
        </w:rPr>
        <w:t>联系人：</w:t>
      </w:r>
      <w:r>
        <w:rPr>
          <w:rFonts w:hint="eastAsia" w:ascii="仿宋" w:hAnsi="仿宋" w:eastAsia="仿宋" w:cs="仿宋"/>
          <w:spacing w:val="-11"/>
          <w:sz w:val="33"/>
          <w:szCs w:val="33"/>
          <w:lang w:val="en-US" w:eastAsia="zh-CN"/>
        </w:rPr>
        <w:t xml:space="preserve">                                           </w:t>
      </w:r>
      <w:r>
        <w:rPr>
          <w:rFonts w:ascii="仿宋" w:hAnsi="仿宋" w:eastAsia="仿宋" w:cs="仿宋"/>
          <w:spacing w:val="-8"/>
          <w:sz w:val="33"/>
          <w:szCs w:val="33"/>
        </w:rPr>
        <w:t>联系电话：</w:t>
      </w:r>
    </w:p>
    <w:sectPr>
      <w:footerReference r:id="rId5" w:type="default"/>
      <w:pgSz w:w="17040" w:h="11880" w:orient="landscape"/>
      <w:pgMar w:top="2098" w:right="1417" w:bottom="1984" w:left="14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U0NTJmNzAyZDYxY2RlN2I4ZDliOGQ3YTljNmNlYzQifQ=="/>
  </w:docVars>
  <w:rsids>
    <w:rsidRoot w:val="00000000"/>
    <w:rsid w:val="30B67C72"/>
    <w:rsid w:val="38B93C43"/>
    <w:rsid w:val="3D4233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</Words>
  <Characters>46</Characters>
  <TotalTime>1</TotalTime>
  <ScaleCrop>false</ScaleCrop>
  <LinksUpToDate>false</LinksUpToDate>
  <CharactersWithSpaces>149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2023-04-18T15:13:00Z</dcterms:created>
  <dc:creator>Kingsoft-PDF</dc:creator>
  <cp:lastModifiedBy>ZHY</cp:lastModifiedBy>
  <dcterms:modified xsi:type="dcterms:W3CDTF">2023-04-18T07:59:52Z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2023-04-18T15:13:28Z</vt:filetime>
  </property>
  <property fmtid="{D5CDD505-2E9C-101B-9397-08002B2CF9AE}" pid="4" name="UsrData">
    <vt:lpwstr>643e42f5a2d7b000154873fc</vt:lpwstr>
  </property>
  <property fmtid="{D5CDD505-2E9C-101B-9397-08002B2CF9AE}" pid="5" name="KSOProductBuildVer">
    <vt:lpwstr>2052-11.1.0.14036</vt:lpwstr>
  </property>
  <property fmtid="{D5CDD505-2E9C-101B-9397-08002B2CF9AE}" pid="6" name="ICV">
    <vt:lpwstr>64FE6AA22905430CA9E3720ACBEE8733_13</vt:lpwstr>
  </property>
</Properties>
</file>