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0A" w:rsidRDefault="00894B0A" w:rsidP="00894B0A">
      <w:pPr>
        <w:spacing w:line="640" w:lineRule="exact"/>
        <w:jc w:val="center"/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仿宋_GB2312" w:cs="方正仿宋_GBK" w:hint="eastAsia"/>
          <w:color w:val="000000"/>
          <w:sz w:val="44"/>
          <w:szCs w:val="44"/>
        </w:rPr>
        <w:t>2022年民政政策理论研究报告写作要求</w:t>
      </w:r>
    </w:p>
    <w:p w:rsidR="00894B0A" w:rsidRDefault="00894B0A" w:rsidP="00894B0A">
      <w:pPr>
        <w:spacing w:line="64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</w:p>
    <w:p w:rsidR="00894B0A" w:rsidRDefault="00894B0A" w:rsidP="00894B0A">
      <w:pPr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研究报告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应包括标题、内容摘要和正文，并在文稿页眉左侧注明“民政政策理论研究”（仿宋，五号），在文稿最后附作者信息。如有注释和参考文献，请参考其他人文社会科学学术期刊引文注释相关规定。</w:t>
      </w:r>
    </w:p>
    <w:p w:rsidR="00894B0A" w:rsidRDefault="00894B0A" w:rsidP="00894B0A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一、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标题。“标题”居中，为方正小标宋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简体小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二号字。</w:t>
      </w:r>
    </w:p>
    <w:p w:rsidR="00894B0A" w:rsidRDefault="00894B0A" w:rsidP="00894B0A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二、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内容摘要。“摘要”为黑体小四号，摘要内容为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仿宋小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四号。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300字以内。</w:t>
      </w:r>
    </w:p>
    <w:p w:rsidR="00894B0A" w:rsidRDefault="00894B0A" w:rsidP="00894B0A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三、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正文。正文内容除标题外，一律用仿宋三号；一级标题：一、二、三……，黑体，三号；二级标题：（一）、（二）、（三）……，楷体加黑，三号；三级标题：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1. 2. 3.……，仿宋加黑，三号；数字及英文的字体：Times New Roman，三号。</w:t>
      </w:r>
    </w:p>
    <w:p w:rsidR="00894B0A" w:rsidRDefault="00894B0A" w:rsidP="00894B0A">
      <w:pPr>
        <w:spacing w:line="600" w:lineRule="exact"/>
        <w:ind w:firstLineChars="200" w:firstLine="640"/>
        <w:rPr>
          <w:rFonts w:ascii="仿宋_GB2312" w:eastAsia="仿宋_GB2312" w:hAnsi="仿宋_GB2312" w:hint="eastAsia"/>
          <w:color w:val="000000"/>
          <w:sz w:val="44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四、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作者信息。请注明姓名、工作单位、职务、联系电话、电子邮箱等信息，字体为楷体三号。</w:t>
      </w:r>
    </w:p>
    <w:p w:rsidR="00894B0A" w:rsidRDefault="00894B0A" w:rsidP="00894B0A">
      <w:pPr>
        <w:spacing w:line="520" w:lineRule="exact"/>
        <w:rPr>
          <w:rFonts w:ascii="仿宋_GB2312" w:eastAsia="仿宋_GB2312" w:hAnsi="仿宋_GB2312" w:hint="eastAsia"/>
          <w:color w:val="000000"/>
          <w:sz w:val="44"/>
        </w:rPr>
      </w:pPr>
    </w:p>
    <w:p w:rsidR="0068358E" w:rsidRPr="00894B0A" w:rsidRDefault="0068358E"/>
    <w:sectPr w:rsidR="0068358E" w:rsidRPr="00894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7ED" w:rsidRDefault="003147ED" w:rsidP="00894B0A">
      <w:r>
        <w:separator/>
      </w:r>
    </w:p>
  </w:endnote>
  <w:endnote w:type="continuationSeparator" w:id="0">
    <w:p w:rsidR="003147ED" w:rsidRDefault="003147ED" w:rsidP="0089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7ED" w:rsidRDefault="003147ED" w:rsidP="00894B0A">
      <w:r>
        <w:separator/>
      </w:r>
    </w:p>
  </w:footnote>
  <w:footnote w:type="continuationSeparator" w:id="0">
    <w:p w:rsidR="003147ED" w:rsidRDefault="003147ED" w:rsidP="00894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39"/>
    <w:rsid w:val="00081818"/>
    <w:rsid w:val="00214E83"/>
    <w:rsid w:val="003147ED"/>
    <w:rsid w:val="00513D39"/>
    <w:rsid w:val="00536DE6"/>
    <w:rsid w:val="0068358E"/>
    <w:rsid w:val="00894B0A"/>
    <w:rsid w:val="00953881"/>
    <w:rsid w:val="00C2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4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4B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4B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4B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4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4B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4B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4B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2021-12-29T11:14:00Z</dcterms:created>
  <dcterms:modified xsi:type="dcterms:W3CDTF">2021-12-29T11:14:00Z</dcterms:modified>
</cp:coreProperties>
</file>