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9B" w:rsidRDefault="00874F9B" w:rsidP="005F0FC0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874F9B" w:rsidRDefault="00874F9B" w:rsidP="00874F9B">
      <w:pPr>
        <w:jc w:val="center"/>
        <w:rPr>
          <w:rFonts w:ascii="宋体" w:hAnsi="宋体"/>
          <w:b/>
          <w:sz w:val="32"/>
          <w:szCs w:val="32"/>
        </w:rPr>
      </w:pPr>
    </w:p>
    <w:p w:rsidR="00874F9B" w:rsidRDefault="00874F9B" w:rsidP="00874F9B">
      <w:pPr>
        <w:jc w:val="center"/>
        <w:rPr>
          <w:rFonts w:ascii="宋体" w:hAnsi="宋体"/>
          <w:b/>
          <w:sz w:val="32"/>
          <w:szCs w:val="32"/>
        </w:rPr>
      </w:pPr>
    </w:p>
    <w:p w:rsidR="00874F9B" w:rsidRPr="00874F9B" w:rsidRDefault="001B26C1" w:rsidP="00874F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B26C1">
        <w:rPr>
          <w:rFonts w:asciiTheme="majorEastAsia" w:eastAsiaTheme="majorEastAsia" w:hAnsiTheme="majorEastAsia"/>
          <w:b/>
          <w:sz w:val="32"/>
          <w:szCs w:val="32"/>
          <w:lang w:val="zh-CN" w:bidi="zh-CN"/>
        </w:rPr>
        <w:pict>
          <v:line id="直接连接符 3" o:spid="_x0000_s1027" style="position:absolute;left:0;text-align:left;z-index:251661312" from="2.55pt,26.9pt" to="466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" strokecolor="red" strokeweight="3pt">
            <v:fill o:detectmouseclick="t"/>
          </v:line>
        </w:pict>
      </w:r>
      <w:proofErr w:type="gramStart"/>
      <w:r w:rsidR="00874F9B" w:rsidRPr="00874F9B">
        <w:rPr>
          <w:rFonts w:asciiTheme="majorEastAsia" w:eastAsiaTheme="majorEastAsia" w:hAnsiTheme="majorEastAsia" w:hint="eastAsia"/>
          <w:b/>
          <w:sz w:val="32"/>
          <w:szCs w:val="32"/>
        </w:rPr>
        <w:t>院教〔2024〕</w:t>
      </w:r>
      <w:proofErr w:type="gramEnd"/>
      <w:r w:rsidR="00874F9B" w:rsidRPr="00874F9B">
        <w:rPr>
          <w:rFonts w:asciiTheme="majorEastAsia" w:eastAsiaTheme="majorEastAsia" w:hAnsiTheme="majorEastAsia" w:hint="eastAsia"/>
          <w:b/>
          <w:sz w:val="32"/>
          <w:szCs w:val="32"/>
        </w:rPr>
        <w:t>1号</w:t>
      </w:r>
    </w:p>
    <w:p w:rsidR="00874F9B" w:rsidRDefault="00874F9B" w:rsidP="00874F9B">
      <w:pPr>
        <w:adjustRightInd w:val="0"/>
        <w:snapToGrid w:val="0"/>
        <w:jc w:val="left"/>
        <w:rPr>
          <w:color w:val="000000"/>
        </w:rPr>
      </w:pPr>
    </w:p>
    <w:p w:rsidR="00C255CC" w:rsidRPr="00874F9B" w:rsidRDefault="0031610F" w:rsidP="00874F9B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74F9B">
        <w:rPr>
          <w:rFonts w:asciiTheme="majorEastAsia" w:eastAsiaTheme="majorEastAsia" w:hAnsiTheme="majorEastAsia" w:hint="eastAsia"/>
          <w:b/>
          <w:sz w:val="44"/>
          <w:szCs w:val="44"/>
        </w:rPr>
        <w:t>关于进一步</w:t>
      </w:r>
      <w:r w:rsidR="00874F9B">
        <w:rPr>
          <w:rFonts w:asciiTheme="majorEastAsia" w:eastAsiaTheme="majorEastAsia" w:hAnsiTheme="majorEastAsia" w:hint="eastAsia"/>
          <w:b/>
          <w:sz w:val="44"/>
          <w:szCs w:val="44"/>
        </w:rPr>
        <w:t>做好审核评估及</w:t>
      </w:r>
      <w:r w:rsidR="00600D2C" w:rsidRPr="00874F9B">
        <w:rPr>
          <w:rFonts w:asciiTheme="majorEastAsia" w:eastAsiaTheme="majorEastAsia" w:hAnsiTheme="majorEastAsia" w:hint="eastAsia"/>
          <w:b/>
          <w:sz w:val="44"/>
          <w:szCs w:val="44"/>
        </w:rPr>
        <w:t>相关</w:t>
      </w:r>
      <w:r w:rsidR="00AD0FAD" w:rsidRPr="00874F9B">
        <w:rPr>
          <w:rFonts w:asciiTheme="majorEastAsia" w:eastAsiaTheme="majorEastAsia" w:hAnsiTheme="majorEastAsia" w:hint="eastAsia"/>
          <w:b/>
          <w:sz w:val="44"/>
          <w:szCs w:val="44"/>
        </w:rPr>
        <w:t>教育教学工作的通</w:t>
      </w:r>
      <w:r w:rsidR="00874F9B"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="00AD0FAD" w:rsidRPr="00874F9B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874F9B" w:rsidRPr="00874F9B" w:rsidRDefault="00874F9B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D0FAD" w:rsidRPr="00874F9B" w:rsidRDefault="00AD0FAD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各二级学院：</w:t>
      </w:r>
    </w:p>
    <w:p w:rsidR="00C255CC" w:rsidRPr="00874F9B" w:rsidRDefault="00AD0FAD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根据学校本科教育教学审核评估工作方案要求，为进一步补短板、强弱项，立足关键点，找准发力点，做实做细本科教育教学改革工作，</w:t>
      </w:r>
      <w:proofErr w:type="gramStart"/>
      <w:r w:rsidR="001B10DC" w:rsidRPr="00874F9B">
        <w:rPr>
          <w:rFonts w:ascii="仿宋" w:eastAsia="仿宋" w:hAnsi="仿宋" w:hint="eastAsia"/>
          <w:sz w:val="32"/>
          <w:szCs w:val="32"/>
        </w:rPr>
        <w:t>做好做优本科</w:t>
      </w:r>
      <w:proofErr w:type="gramEnd"/>
      <w:r w:rsidR="001B10DC" w:rsidRPr="00874F9B">
        <w:rPr>
          <w:rFonts w:ascii="仿宋" w:eastAsia="仿宋" w:hAnsi="仿宋" w:hint="eastAsia"/>
          <w:sz w:val="32"/>
          <w:szCs w:val="32"/>
        </w:rPr>
        <w:t>教育</w:t>
      </w:r>
      <w:r w:rsidRPr="00874F9B">
        <w:rPr>
          <w:rFonts w:ascii="仿宋" w:eastAsia="仿宋" w:hAnsi="仿宋" w:hint="eastAsia"/>
          <w:sz w:val="32"/>
          <w:szCs w:val="32"/>
        </w:rPr>
        <w:t>教学建设，</w:t>
      </w:r>
      <w:r w:rsidR="001B10DC" w:rsidRPr="00874F9B">
        <w:rPr>
          <w:rFonts w:ascii="仿宋" w:eastAsia="仿宋" w:hAnsi="仿宋" w:hint="eastAsia"/>
          <w:sz w:val="32"/>
          <w:szCs w:val="32"/>
        </w:rPr>
        <w:t>构建自觉、自省、自律、自查、自纠的质量保障机制和大学质量文化，</w:t>
      </w:r>
      <w:r w:rsidRPr="00874F9B">
        <w:rPr>
          <w:rFonts w:ascii="仿宋" w:eastAsia="仿宋" w:hAnsi="仿宋" w:hint="eastAsia"/>
          <w:sz w:val="32"/>
          <w:szCs w:val="32"/>
        </w:rPr>
        <w:t>强化</w:t>
      </w:r>
      <w:r w:rsidR="001B10DC" w:rsidRPr="00874F9B">
        <w:rPr>
          <w:rFonts w:ascii="仿宋" w:eastAsia="仿宋" w:hAnsi="仿宋" w:hint="eastAsia"/>
          <w:sz w:val="32"/>
          <w:szCs w:val="32"/>
        </w:rPr>
        <w:t>持续改进提升质量。相关事项通知如下：</w:t>
      </w:r>
    </w:p>
    <w:p w:rsidR="001B10DC" w:rsidRPr="00874F9B" w:rsidRDefault="001B10DC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一、修订完善2020</w:t>
      </w:r>
      <w:proofErr w:type="gramStart"/>
      <w:r w:rsidRPr="00874F9B">
        <w:rPr>
          <w:rFonts w:ascii="仿宋" w:eastAsia="仿宋" w:hAnsi="仿宋" w:hint="eastAsia"/>
          <w:b/>
          <w:sz w:val="32"/>
          <w:szCs w:val="32"/>
        </w:rPr>
        <w:t>版人才</w:t>
      </w:r>
      <w:proofErr w:type="gramEnd"/>
      <w:r w:rsidRPr="00874F9B">
        <w:rPr>
          <w:rFonts w:ascii="仿宋" w:eastAsia="仿宋" w:hAnsi="仿宋" w:hint="eastAsia"/>
          <w:b/>
          <w:sz w:val="32"/>
          <w:szCs w:val="32"/>
        </w:rPr>
        <w:t>培养方案</w:t>
      </w:r>
    </w:p>
    <w:p w:rsidR="001B10DC" w:rsidRPr="00874F9B" w:rsidRDefault="001B10DC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1.在完成毕业生质量跟踪调查、用人单位满意度调查的基础上，对2020</w:t>
      </w:r>
      <w:proofErr w:type="gramStart"/>
      <w:r w:rsidRPr="00874F9B">
        <w:rPr>
          <w:rFonts w:ascii="仿宋" w:eastAsia="仿宋" w:hAnsi="仿宋" w:hint="eastAsia"/>
          <w:sz w:val="32"/>
          <w:szCs w:val="32"/>
        </w:rPr>
        <w:t>版人才</w:t>
      </w:r>
      <w:proofErr w:type="gramEnd"/>
      <w:r w:rsidRPr="00874F9B">
        <w:rPr>
          <w:rFonts w:ascii="仿宋" w:eastAsia="仿宋" w:hAnsi="仿宋" w:hint="eastAsia"/>
          <w:sz w:val="32"/>
          <w:szCs w:val="32"/>
        </w:rPr>
        <w:t>培养方案毕业目标、培养要求进行修改完善。</w:t>
      </w:r>
    </w:p>
    <w:p w:rsidR="001B10DC" w:rsidRPr="00874F9B" w:rsidRDefault="001B10DC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2.根据</w:t>
      </w:r>
      <w:r w:rsidR="00365F15" w:rsidRPr="00874F9B">
        <w:rPr>
          <w:rFonts w:ascii="仿宋" w:eastAsia="仿宋" w:hAnsi="仿宋" w:hint="eastAsia"/>
          <w:sz w:val="32"/>
          <w:szCs w:val="32"/>
        </w:rPr>
        <w:t>通识教育课</w:t>
      </w:r>
      <w:r w:rsidRPr="00874F9B">
        <w:rPr>
          <w:rFonts w:ascii="仿宋" w:eastAsia="仿宋" w:hAnsi="仿宋" w:hint="eastAsia"/>
          <w:sz w:val="32"/>
          <w:szCs w:val="32"/>
        </w:rPr>
        <w:t>开设的</w:t>
      </w:r>
      <w:r w:rsidR="00365F15" w:rsidRPr="00874F9B">
        <w:rPr>
          <w:rFonts w:ascii="仿宋" w:eastAsia="仿宋" w:hAnsi="仿宋" w:hint="eastAsia"/>
          <w:sz w:val="32"/>
          <w:szCs w:val="32"/>
        </w:rPr>
        <w:t>调整和</w:t>
      </w:r>
      <w:r w:rsidRPr="00874F9B">
        <w:rPr>
          <w:rFonts w:ascii="仿宋" w:eastAsia="仿宋" w:hAnsi="仿宋" w:hint="eastAsia"/>
          <w:sz w:val="32"/>
          <w:szCs w:val="32"/>
        </w:rPr>
        <w:t>专业课程的实际变动情况，完成2020</w:t>
      </w:r>
      <w:proofErr w:type="gramStart"/>
      <w:r w:rsidRPr="00874F9B">
        <w:rPr>
          <w:rFonts w:ascii="仿宋" w:eastAsia="仿宋" w:hAnsi="仿宋" w:hint="eastAsia"/>
          <w:sz w:val="32"/>
          <w:szCs w:val="32"/>
        </w:rPr>
        <w:t>版人才</w:t>
      </w:r>
      <w:proofErr w:type="gramEnd"/>
      <w:r w:rsidRPr="00874F9B">
        <w:rPr>
          <w:rFonts w:ascii="仿宋" w:eastAsia="仿宋" w:hAnsi="仿宋" w:hint="eastAsia"/>
          <w:sz w:val="32"/>
          <w:szCs w:val="32"/>
        </w:rPr>
        <w:t>培养方案课程体系的微调，所有微调</w:t>
      </w:r>
      <w:r w:rsidR="00162AD8" w:rsidRPr="00874F9B">
        <w:rPr>
          <w:rFonts w:ascii="仿宋" w:eastAsia="仿宋" w:hAnsi="仿宋" w:hint="eastAsia"/>
          <w:sz w:val="32"/>
          <w:szCs w:val="32"/>
        </w:rPr>
        <w:t>课程</w:t>
      </w:r>
      <w:r w:rsidRPr="00874F9B">
        <w:rPr>
          <w:rFonts w:ascii="仿宋" w:eastAsia="仿宋" w:hAnsi="仿宋" w:hint="eastAsia"/>
          <w:sz w:val="32"/>
          <w:szCs w:val="32"/>
        </w:rPr>
        <w:t>需要按流程完成签字。</w:t>
      </w:r>
    </w:p>
    <w:p w:rsidR="001B10DC" w:rsidRPr="00874F9B" w:rsidRDefault="001B10DC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3.</w:t>
      </w:r>
      <w:r w:rsidR="00164EB7" w:rsidRPr="00874F9B">
        <w:rPr>
          <w:rFonts w:ascii="仿宋" w:eastAsia="仿宋" w:hAnsi="仿宋" w:hint="eastAsia"/>
          <w:sz w:val="32"/>
          <w:szCs w:val="32"/>
        </w:rPr>
        <w:t>2024年1月31日，</w:t>
      </w:r>
      <w:r w:rsidR="00F65CE6" w:rsidRPr="00874F9B">
        <w:rPr>
          <w:rFonts w:ascii="仿宋" w:eastAsia="仿宋" w:hAnsi="仿宋" w:hint="eastAsia"/>
          <w:sz w:val="32"/>
          <w:szCs w:val="32"/>
        </w:rPr>
        <w:t>根据实际开课情况，</w:t>
      </w:r>
      <w:r w:rsidR="00164EB7" w:rsidRPr="00874F9B">
        <w:rPr>
          <w:rFonts w:ascii="仿宋" w:eastAsia="仿宋" w:hAnsi="仿宋" w:hint="eastAsia"/>
          <w:sz w:val="32"/>
          <w:szCs w:val="32"/>
        </w:rPr>
        <w:t>完成2020版</w:t>
      </w:r>
      <w:r w:rsidR="00907DC7" w:rsidRPr="00874F9B">
        <w:rPr>
          <w:rFonts w:ascii="仿宋" w:eastAsia="仿宋" w:hAnsi="仿宋" w:hint="eastAsia"/>
          <w:sz w:val="32"/>
          <w:szCs w:val="32"/>
        </w:rPr>
        <w:t>（</w:t>
      </w:r>
      <w:r w:rsidR="00164EB7" w:rsidRPr="00874F9B">
        <w:rPr>
          <w:rFonts w:ascii="仿宋" w:eastAsia="仿宋" w:hAnsi="仿宋" w:hint="eastAsia"/>
          <w:sz w:val="32"/>
          <w:szCs w:val="32"/>
        </w:rPr>
        <w:t>2023级</w:t>
      </w:r>
      <w:r w:rsidR="00907DC7" w:rsidRPr="00874F9B">
        <w:rPr>
          <w:rFonts w:ascii="仿宋" w:eastAsia="仿宋" w:hAnsi="仿宋" w:hint="eastAsia"/>
          <w:sz w:val="32"/>
          <w:szCs w:val="32"/>
        </w:rPr>
        <w:t>）</w:t>
      </w:r>
      <w:r w:rsidR="00164EB7" w:rsidRPr="00874F9B">
        <w:rPr>
          <w:rFonts w:ascii="仿宋" w:eastAsia="仿宋" w:hAnsi="仿宋" w:hint="eastAsia"/>
          <w:sz w:val="32"/>
          <w:szCs w:val="32"/>
        </w:rPr>
        <w:t>的人才培养方案确认定稿；2024年3月31日前完成2020版</w:t>
      </w:r>
      <w:r w:rsidR="00907DC7" w:rsidRPr="00874F9B">
        <w:rPr>
          <w:rFonts w:ascii="仿宋" w:eastAsia="仿宋" w:hAnsi="仿宋" w:hint="eastAsia"/>
          <w:sz w:val="32"/>
          <w:szCs w:val="32"/>
        </w:rPr>
        <w:t>（</w:t>
      </w:r>
      <w:r w:rsidR="00164EB7" w:rsidRPr="00874F9B">
        <w:rPr>
          <w:rFonts w:ascii="仿宋" w:eastAsia="仿宋" w:hAnsi="仿宋" w:hint="eastAsia"/>
          <w:sz w:val="32"/>
          <w:szCs w:val="32"/>
        </w:rPr>
        <w:t>2024</w:t>
      </w:r>
      <w:r w:rsidR="00164EB7" w:rsidRPr="00874F9B">
        <w:rPr>
          <w:rFonts w:ascii="仿宋" w:eastAsia="仿宋" w:hAnsi="仿宋" w:hint="eastAsia"/>
          <w:sz w:val="32"/>
          <w:szCs w:val="32"/>
        </w:rPr>
        <w:lastRenderedPageBreak/>
        <w:t>级</w:t>
      </w:r>
      <w:r w:rsidR="00907DC7" w:rsidRPr="00874F9B">
        <w:rPr>
          <w:rFonts w:ascii="仿宋" w:eastAsia="仿宋" w:hAnsi="仿宋" w:hint="eastAsia"/>
          <w:sz w:val="32"/>
          <w:szCs w:val="32"/>
        </w:rPr>
        <w:t>）</w:t>
      </w:r>
      <w:r w:rsidR="00164EB7" w:rsidRPr="00874F9B">
        <w:rPr>
          <w:rFonts w:ascii="仿宋" w:eastAsia="仿宋" w:hAnsi="仿宋" w:hint="eastAsia"/>
          <w:sz w:val="32"/>
          <w:szCs w:val="32"/>
        </w:rPr>
        <w:t>的人才培养方案</w:t>
      </w:r>
      <w:r w:rsidR="00E47784" w:rsidRPr="00874F9B">
        <w:rPr>
          <w:rFonts w:ascii="仿宋" w:eastAsia="仿宋" w:hAnsi="仿宋" w:hint="eastAsia"/>
          <w:sz w:val="32"/>
          <w:szCs w:val="32"/>
        </w:rPr>
        <w:t>修订</w:t>
      </w:r>
      <w:r w:rsidR="00164EB7" w:rsidRPr="00874F9B">
        <w:rPr>
          <w:rFonts w:ascii="仿宋" w:eastAsia="仿宋" w:hAnsi="仿宋" w:hint="eastAsia"/>
          <w:sz w:val="32"/>
          <w:szCs w:val="32"/>
        </w:rPr>
        <w:t>定稿</w:t>
      </w:r>
      <w:r w:rsidR="00E47784" w:rsidRPr="00874F9B">
        <w:rPr>
          <w:rFonts w:ascii="仿宋" w:eastAsia="仿宋" w:hAnsi="仿宋" w:hint="eastAsia"/>
          <w:sz w:val="32"/>
          <w:szCs w:val="32"/>
        </w:rPr>
        <w:t>，</w:t>
      </w:r>
      <w:r w:rsidR="00274222" w:rsidRPr="00874F9B">
        <w:rPr>
          <w:rFonts w:ascii="仿宋" w:eastAsia="仿宋" w:hAnsi="仿宋" w:hint="eastAsia"/>
          <w:sz w:val="32"/>
          <w:szCs w:val="32"/>
        </w:rPr>
        <w:t>并完成2024级人才培养方案修订前后对比表（附件4），</w:t>
      </w:r>
      <w:r w:rsidR="00E47784" w:rsidRPr="00874F9B">
        <w:rPr>
          <w:rFonts w:ascii="仿宋" w:eastAsia="仿宋" w:hAnsi="仿宋" w:hint="eastAsia"/>
          <w:sz w:val="32"/>
          <w:szCs w:val="32"/>
        </w:rPr>
        <w:t>两个版本均备案备查。</w:t>
      </w:r>
    </w:p>
    <w:p w:rsidR="00E47784" w:rsidRPr="00874F9B" w:rsidRDefault="00DB2F0E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二、完善</w:t>
      </w:r>
      <w:r w:rsidR="00E47784" w:rsidRPr="00874F9B">
        <w:rPr>
          <w:rFonts w:ascii="仿宋" w:eastAsia="仿宋" w:hAnsi="仿宋" w:hint="eastAsia"/>
          <w:b/>
          <w:sz w:val="32"/>
          <w:szCs w:val="32"/>
        </w:rPr>
        <w:t>2020版</w:t>
      </w:r>
      <w:r w:rsidR="00F01597" w:rsidRPr="00874F9B">
        <w:rPr>
          <w:rFonts w:ascii="仿宋" w:eastAsia="仿宋" w:hAnsi="仿宋" w:hint="eastAsia"/>
          <w:b/>
          <w:sz w:val="32"/>
          <w:szCs w:val="32"/>
        </w:rPr>
        <w:t>（</w:t>
      </w:r>
      <w:r w:rsidR="00E47784" w:rsidRPr="00874F9B">
        <w:rPr>
          <w:rFonts w:ascii="仿宋" w:eastAsia="仿宋" w:hAnsi="仿宋" w:hint="eastAsia"/>
          <w:b/>
          <w:sz w:val="32"/>
          <w:szCs w:val="32"/>
        </w:rPr>
        <w:t>2024级</w:t>
      </w:r>
      <w:r w:rsidR="00F01597" w:rsidRPr="00874F9B">
        <w:rPr>
          <w:rFonts w:ascii="仿宋" w:eastAsia="仿宋" w:hAnsi="仿宋" w:hint="eastAsia"/>
          <w:b/>
          <w:sz w:val="32"/>
          <w:szCs w:val="32"/>
        </w:rPr>
        <w:t>）</w:t>
      </w:r>
      <w:r w:rsidR="00E47784" w:rsidRPr="00874F9B">
        <w:rPr>
          <w:rFonts w:ascii="仿宋" w:eastAsia="仿宋" w:hAnsi="仿宋" w:hint="eastAsia"/>
          <w:b/>
          <w:sz w:val="32"/>
          <w:szCs w:val="32"/>
        </w:rPr>
        <w:t>人才培养方案教学大纲</w:t>
      </w:r>
    </w:p>
    <w:p w:rsidR="00E47784" w:rsidRPr="00874F9B" w:rsidRDefault="00E47784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根据</w:t>
      </w:r>
      <w:r w:rsidR="00B224F1" w:rsidRPr="00874F9B">
        <w:rPr>
          <w:rFonts w:ascii="仿宋" w:eastAsia="仿宋" w:hAnsi="仿宋" w:hint="eastAsia"/>
          <w:sz w:val="32"/>
          <w:szCs w:val="32"/>
        </w:rPr>
        <w:t>专业培养目标、毕业要求、课程体系修改完善课程教学大纲，体现“以学生为中心”，课程目标表述准确，</w:t>
      </w:r>
      <w:r w:rsidR="003D1E41" w:rsidRPr="00874F9B">
        <w:rPr>
          <w:rFonts w:ascii="仿宋" w:eastAsia="仿宋" w:hAnsi="仿宋" w:hint="eastAsia"/>
          <w:sz w:val="32"/>
          <w:szCs w:val="32"/>
        </w:rPr>
        <w:t>优化课程内容，实现课堂教学目标支撑课程教学目标，课程教学目标支撑</w:t>
      </w:r>
      <w:r w:rsidR="00B224F1" w:rsidRPr="00874F9B">
        <w:rPr>
          <w:rFonts w:ascii="仿宋" w:eastAsia="仿宋" w:hAnsi="仿宋" w:hint="eastAsia"/>
          <w:sz w:val="32"/>
          <w:szCs w:val="32"/>
        </w:rPr>
        <w:t>毕业要求，</w:t>
      </w:r>
      <w:r w:rsidR="003D1E41" w:rsidRPr="00874F9B">
        <w:rPr>
          <w:rFonts w:ascii="仿宋" w:eastAsia="仿宋" w:hAnsi="仿宋" w:hint="eastAsia"/>
          <w:sz w:val="32"/>
          <w:szCs w:val="32"/>
        </w:rPr>
        <w:t>确保</w:t>
      </w:r>
      <w:r w:rsidR="00B224F1" w:rsidRPr="00874F9B">
        <w:rPr>
          <w:rFonts w:ascii="仿宋" w:eastAsia="仿宋" w:hAnsi="仿宋" w:hint="eastAsia"/>
          <w:sz w:val="32"/>
          <w:szCs w:val="32"/>
        </w:rPr>
        <w:t>每门课程都有对应的教学大纲。</w:t>
      </w:r>
      <w:r w:rsidR="003D1E41" w:rsidRPr="00874F9B">
        <w:rPr>
          <w:rFonts w:ascii="仿宋" w:eastAsia="仿宋" w:hAnsi="仿宋" w:hint="eastAsia"/>
          <w:sz w:val="32"/>
          <w:szCs w:val="32"/>
        </w:rPr>
        <w:t>2024年6月</w:t>
      </w:r>
      <w:r w:rsidR="005F0FC0">
        <w:rPr>
          <w:rFonts w:ascii="仿宋" w:eastAsia="仿宋" w:hAnsi="仿宋" w:hint="eastAsia"/>
          <w:sz w:val="32"/>
          <w:szCs w:val="32"/>
        </w:rPr>
        <w:t>30</w:t>
      </w:r>
      <w:r w:rsidR="003D1E41" w:rsidRPr="00874F9B">
        <w:rPr>
          <w:rFonts w:ascii="仿宋" w:eastAsia="仿宋" w:hAnsi="仿宋" w:hint="eastAsia"/>
          <w:sz w:val="32"/>
          <w:szCs w:val="32"/>
        </w:rPr>
        <w:t>日完成所有</w:t>
      </w:r>
      <w:r w:rsidR="001F5816" w:rsidRPr="00874F9B">
        <w:rPr>
          <w:rFonts w:ascii="仿宋" w:eastAsia="仿宋" w:hAnsi="仿宋" w:hint="eastAsia"/>
          <w:sz w:val="32"/>
          <w:szCs w:val="32"/>
        </w:rPr>
        <w:t>专业课程</w:t>
      </w:r>
      <w:r w:rsidR="003D1E41" w:rsidRPr="00874F9B">
        <w:rPr>
          <w:rFonts w:ascii="仿宋" w:eastAsia="仿宋" w:hAnsi="仿宋" w:hint="eastAsia"/>
          <w:sz w:val="32"/>
          <w:szCs w:val="32"/>
        </w:rPr>
        <w:t>大纲的修订。</w:t>
      </w:r>
    </w:p>
    <w:p w:rsidR="003D1E41" w:rsidRPr="00874F9B" w:rsidRDefault="003D1E41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三、完成课堂教学教案定制与评比</w:t>
      </w:r>
    </w:p>
    <w:p w:rsidR="003D1E41" w:rsidRPr="00874F9B" w:rsidRDefault="001F5816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突出</w:t>
      </w:r>
      <w:r w:rsidR="00600D2C" w:rsidRPr="00874F9B">
        <w:rPr>
          <w:rFonts w:ascii="仿宋" w:eastAsia="仿宋" w:hAnsi="仿宋" w:hint="eastAsia"/>
          <w:sz w:val="32"/>
          <w:szCs w:val="32"/>
        </w:rPr>
        <w:t>以学生学习效果为导向的课堂教学，</w:t>
      </w:r>
      <w:r w:rsidR="002A1C44" w:rsidRPr="00874F9B">
        <w:rPr>
          <w:rFonts w:ascii="仿宋" w:eastAsia="仿宋" w:hAnsi="仿宋" w:hint="eastAsia"/>
          <w:sz w:val="32"/>
          <w:szCs w:val="32"/>
        </w:rPr>
        <w:t>加强课程思政，</w:t>
      </w:r>
      <w:r w:rsidRPr="00874F9B">
        <w:rPr>
          <w:rFonts w:ascii="仿宋" w:eastAsia="仿宋" w:hAnsi="仿宋" w:hint="eastAsia"/>
          <w:sz w:val="32"/>
          <w:szCs w:val="32"/>
        </w:rPr>
        <w:t>强化两课时为一单元的教学内容设计，</w:t>
      </w:r>
      <w:r w:rsidR="002A1C44" w:rsidRPr="00874F9B">
        <w:rPr>
          <w:rFonts w:ascii="仿宋" w:eastAsia="仿宋" w:hAnsi="仿宋" w:hint="eastAsia"/>
          <w:sz w:val="32"/>
          <w:szCs w:val="32"/>
        </w:rPr>
        <w:t>建立课堂教学教案标准，优化教学目标、教学重点难点、教学</w:t>
      </w:r>
      <w:r w:rsidR="00397BCF" w:rsidRPr="00874F9B">
        <w:rPr>
          <w:rFonts w:ascii="仿宋" w:eastAsia="仿宋" w:hAnsi="仿宋" w:hint="eastAsia"/>
          <w:sz w:val="32"/>
          <w:szCs w:val="32"/>
        </w:rPr>
        <w:t>条件</w:t>
      </w:r>
      <w:r w:rsidR="002A1C44" w:rsidRPr="00874F9B">
        <w:rPr>
          <w:rFonts w:ascii="仿宋" w:eastAsia="仿宋" w:hAnsi="仿宋" w:hint="eastAsia"/>
          <w:sz w:val="32"/>
          <w:szCs w:val="32"/>
        </w:rPr>
        <w:t>环境、教学方式</w:t>
      </w:r>
      <w:r w:rsidR="00397BCF" w:rsidRPr="00874F9B">
        <w:rPr>
          <w:rFonts w:ascii="仿宋" w:eastAsia="仿宋" w:hAnsi="仿宋" w:hint="eastAsia"/>
          <w:sz w:val="32"/>
          <w:szCs w:val="32"/>
        </w:rPr>
        <w:t>方法</w:t>
      </w:r>
      <w:r w:rsidR="002A1C44" w:rsidRPr="00874F9B">
        <w:rPr>
          <w:rFonts w:ascii="仿宋" w:eastAsia="仿宋" w:hAnsi="仿宋" w:hint="eastAsia"/>
          <w:sz w:val="32"/>
          <w:szCs w:val="32"/>
        </w:rPr>
        <w:t>、教学过程设计、课堂教学目标达成的主要观测点、作业设计、反思与改进等主要教学环节。2024年</w:t>
      </w:r>
      <w:r w:rsidR="006A3578" w:rsidRPr="00874F9B">
        <w:rPr>
          <w:rFonts w:ascii="仿宋" w:eastAsia="仿宋" w:hAnsi="仿宋" w:hint="eastAsia"/>
          <w:sz w:val="32"/>
          <w:szCs w:val="32"/>
        </w:rPr>
        <w:t>春季学期启动</w:t>
      </w:r>
      <w:r w:rsidR="002A1C44" w:rsidRPr="00874F9B">
        <w:rPr>
          <w:rFonts w:ascii="仿宋" w:eastAsia="仿宋" w:hAnsi="仿宋" w:hint="eastAsia"/>
          <w:sz w:val="32"/>
          <w:szCs w:val="32"/>
        </w:rPr>
        <w:t>教案定制与设计</w:t>
      </w:r>
      <w:r w:rsidR="006A3578" w:rsidRPr="00874F9B">
        <w:rPr>
          <w:rFonts w:ascii="仿宋" w:eastAsia="仿宋" w:hAnsi="仿宋" w:hint="eastAsia"/>
          <w:sz w:val="32"/>
          <w:szCs w:val="32"/>
        </w:rPr>
        <w:t>，所有上课教案使用新模板</w:t>
      </w:r>
      <w:r w:rsidR="002A1C44" w:rsidRPr="00874F9B">
        <w:rPr>
          <w:rFonts w:ascii="仿宋" w:eastAsia="仿宋" w:hAnsi="仿宋" w:hint="eastAsia"/>
          <w:sz w:val="32"/>
          <w:szCs w:val="32"/>
        </w:rPr>
        <w:t>；2024年6月</w:t>
      </w:r>
      <w:r w:rsidR="005F0FC0">
        <w:rPr>
          <w:rFonts w:ascii="仿宋" w:eastAsia="仿宋" w:hAnsi="仿宋" w:hint="eastAsia"/>
          <w:sz w:val="32"/>
          <w:szCs w:val="32"/>
        </w:rPr>
        <w:t>30</w:t>
      </w:r>
      <w:r w:rsidR="002A1C44" w:rsidRPr="00874F9B">
        <w:rPr>
          <w:rFonts w:ascii="仿宋" w:eastAsia="仿宋" w:hAnsi="仿宋" w:hint="eastAsia"/>
          <w:sz w:val="32"/>
          <w:szCs w:val="32"/>
        </w:rPr>
        <w:t>日完成教案评比。</w:t>
      </w:r>
    </w:p>
    <w:p w:rsidR="008022C2" w:rsidRPr="00874F9B" w:rsidRDefault="008022C2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四、修订教学周历模板</w:t>
      </w:r>
    </w:p>
    <w:p w:rsidR="008022C2" w:rsidRPr="00874F9B" w:rsidRDefault="008022C2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根据两课时为一单元的教学内容设计，强化课堂教学目标达成情况分析，</w:t>
      </w:r>
      <w:r w:rsidR="006A3578" w:rsidRPr="00874F9B">
        <w:rPr>
          <w:rFonts w:ascii="仿宋" w:eastAsia="仿宋" w:hAnsi="仿宋" w:hint="eastAsia"/>
          <w:sz w:val="32"/>
          <w:szCs w:val="32"/>
        </w:rPr>
        <w:t>2</w:t>
      </w:r>
      <w:r w:rsidR="006A3578" w:rsidRPr="00874F9B">
        <w:rPr>
          <w:rFonts w:ascii="仿宋" w:eastAsia="仿宋" w:hAnsi="仿宋"/>
          <w:sz w:val="32"/>
          <w:szCs w:val="32"/>
        </w:rPr>
        <w:t>024</w:t>
      </w:r>
      <w:r w:rsidR="006A3578" w:rsidRPr="00874F9B">
        <w:rPr>
          <w:rFonts w:ascii="仿宋" w:eastAsia="仿宋" w:hAnsi="仿宋" w:hint="eastAsia"/>
          <w:sz w:val="32"/>
          <w:szCs w:val="32"/>
        </w:rPr>
        <w:t>年春季学期</w:t>
      </w:r>
      <w:r w:rsidR="00095E96" w:rsidRPr="00874F9B">
        <w:rPr>
          <w:rFonts w:ascii="仿宋" w:eastAsia="仿宋" w:hAnsi="仿宋" w:hint="eastAsia"/>
          <w:sz w:val="32"/>
          <w:szCs w:val="32"/>
        </w:rPr>
        <w:t>开始</w:t>
      </w:r>
      <w:r w:rsidR="006A3578" w:rsidRPr="00874F9B">
        <w:rPr>
          <w:rFonts w:ascii="仿宋" w:eastAsia="仿宋" w:hAnsi="仿宋" w:hint="eastAsia"/>
          <w:sz w:val="32"/>
          <w:szCs w:val="32"/>
        </w:rPr>
        <w:t>所有课程使用新教学周历模板</w:t>
      </w:r>
      <w:r w:rsidRPr="00874F9B">
        <w:rPr>
          <w:rFonts w:ascii="仿宋" w:eastAsia="仿宋" w:hAnsi="仿宋" w:hint="eastAsia"/>
          <w:sz w:val="32"/>
          <w:szCs w:val="32"/>
        </w:rPr>
        <w:t>。</w:t>
      </w:r>
    </w:p>
    <w:p w:rsidR="008022C2" w:rsidRPr="00874F9B" w:rsidRDefault="008022C2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五、开展课程目标达成度评价</w:t>
      </w:r>
      <w:r w:rsidR="00DB2F0E" w:rsidRPr="00874F9B">
        <w:rPr>
          <w:rFonts w:ascii="仿宋" w:eastAsia="仿宋" w:hAnsi="仿宋" w:hint="eastAsia"/>
          <w:b/>
          <w:sz w:val="32"/>
          <w:szCs w:val="32"/>
        </w:rPr>
        <w:t>与教学反思工作</w:t>
      </w:r>
    </w:p>
    <w:p w:rsidR="008022C2" w:rsidRPr="00874F9B" w:rsidRDefault="00247099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根据评估要求，从2023-2024年第一学期开始，所有课程根据试卷分析完成课程达成度评价报告</w:t>
      </w:r>
      <w:r w:rsidR="00DB2F0E" w:rsidRPr="00874F9B">
        <w:rPr>
          <w:rFonts w:ascii="仿宋" w:eastAsia="仿宋" w:hAnsi="仿宋" w:hint="eastAsia"/>
          <w:sz w:val="32"/>
          <w:szCs w:val="32"/>
        </w:rPr>
        <w:t>，</w:t>
      </w:r>
      <w:r w:rsidRPr="00874F9B">
        <w:rPr>
          <w:rFonts w:ascii="仿宋" w:eastAsia="仿宋" w:hAnsi="仿宋" w:hint="eastAsia"/>
          <w:sz w:val="32"/>
          <w:szCs w:val="32"/>
        </w:rPr>
        <w:t>同时保留试卷分析备查。</w:t>
      </w:r>
      <w:r w:rsidR="00DB2F0E" w:rsidRPr="00874F9B">
        <w:rPr>
          <w:rFonts w:ascii="仿宋" w:eastAsia="仿宋" w:hAnsi="仿宋" w:hint="eastAsia"/>
          <w:sz w:val="32"/>
          <w:szCs w:val="32"/>
        </w:rPr>
        <w:t>在最后一周各学院组织各系开展教学反思工作。</w:t>
      </w:r>
    </w:p>
    <w:p w:rsidR="00247099" w:rsidRPr="00874F9B" w:rsidRDefault="00247099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六、试卷与毕业论文</w:t>
      </w:r>
      <w:r w:rsidR="00624A5E" w:rsidRPr="00874F9B">
        <w:rPr>
          <w:rFonts w:ascii="仿宋" w:eastAsia="仿宋" w:hAnsi="仿宋" w:hint="eastAsia"/>
          <w:b/>
          <w:sz w:val="32"/>
          <w:szCs w:val="32"/>
        </w:rPr>
        <w:t>（设计）</w:t>
      </w:r>
      <w:r w:rsidRPr="00874F9B">
        <w:rPr>
          <w:rFonts w:ascii="仿宋" w:eastAsia="仿宋" w:hAnsi="仿宋" w:hint="eastAsia"/>
          <w:b/>
          <w:sz w:val="32"/>
          <w:szCs w:val="32"/>
        </w:rPr>
        <w:t>规范性要求</w:t>
      </w:r>
    </w:p>
    <w:p w:rsidR="00247099" w:rsidRPr="00874F9B" w:rsidRDefault="00247099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lastRenderedPageBreak/>
        <w:t>1.试卷要求。</w:t>
      </w:r>
      <w:r w:rsidR="006A3578" w:rsidRPr="00874F9B">
        <w:rPr>
          <w:rFonts w:ascii="仿宋" w:eastAsia="仿宋" w:hAnsi="仿宋" w:hint="eastAsia"/>
          <w:sz w:val="32"/>
          <w:szCs w:val="32"/>
        </w:rPr>
        <w:t>一是</w:t>
      </w:r>
      <w:r w:rsidRPr="00874F9B">
        <w:rPr>
          <w:rFonts w:ascii="仿宋" w:eastAsia="仿宋" w:hAnsi="仿宋" w:hint="eastAsia"/>
          <w:sz w:val="32"/>
          <w:szCs w:val="32"/>
        </w:rPr>
        <w:t>清理2022-2023学年第二学期全部试卷，确保每一门课程试卷无遗失，登记在册，妥善存档，方便查阅。</w:t>
      </w:r>
      <w:r w:rsidR="00223AE8" w:rsidRPr="00874F9B">
        <w:rPr>
          <w:rFonts w:ascii="仿宋" w:eastAsia="仿宋" w:hAnsi="仿宋" w:hint="eastAsia"/>
          <w:sz w:val="32"/>
          <w:szCs w:val="32"/>
        </w:rPr>
        <w:t>二是</w:t>
      </w:r>
      <w:r w:rsidRPr="00874F9B">
        <w:rPr>
          <w:rFonts w:ascii="仿宋" w:eastAsia="仿宋" w:hAnsi="仿宋" w:hint="eastAsia"/>
          <w:sz w:val="32"/>
          <w:szCs w:val="32"/>
        </w:rPr>
        <w:t>2023-2024学年第一学期试卷，加强命题审查，确保考核内容符合大纲要求，支撑课程目标与毕业要求；规范试卷批阅，防止出现随意给分、计分错误、流程不规范、成绩计算错误、过程考核无依据等情况出现；落实审核责任，确保</w:t>
      </w:r>
      <w:r w:rsidR="00746E08" w:rsidRPr="00874F9B">
        <w:rPr>
          <w:rFonts w:ascii="仿宋" w:eastAsia="仿宋" w:hAnsi="仿宋" w:hint="eastAsia"/>
          <w:sz w:val="32"/>
          <w:szCs w:val="32"/>
        </w:rPr>
        <w:t>不</w:t>
      </w:r>
      <w:r w:rsidRPr="00874F9B">
        <w:rPr>
          <w:rFonts w:ascii="仿宋" w:eastAsia="仿宋" w:hAnsi="仿宋" w:hint="eastAsia"/>
          <w:sz w:val="32"/>
          <w:szCs w:val="32"/>
        </w:rPr>
        <w:t>出现差错；做好试卷档案资料的归档</w:t>
      </w:r>
      <w:r w:rsidR="00746E08" w:rsidRPr="00874F9B">
        <w:rPr>
          <w:rFonts w:ascii="仿宋" w:eastAsia="仿宋" w:hAnsi="仿宋" w:hint="eastAsia"/>
          <w:sz w:val="32"/>
          <w:szCs w:val="32"/>
        </w:rPr>
        <w:t>检查</w:t>
      </w:r>
      <w:r w:rsidRPr="00874F9B">
        <w:rPr>
          <w:rFonts w:ascii="仿宋" w:eastAsia="仿宋" w:hAnsi="仿宋" w:hint="eastAsia"/>
          <w:sz w:val="32"/>
          <w:szCs w:val="32"/>
        </w:rPr>
        <w:t>工作，</w:t>
      </w:r>
      <w:r w:rsidR="006C310D" w:rsidRPr="00874F9B">
        <w:rPr>
          <w:rFonts w:ascii="仿宋" w:eastAsia="仿宋" w:hAnsi="仿宋" w:hint="eastAsia"/>
          <w:sz w:val="32"/>
          <w:szCs w:val="32"/>
        </w:rPr>
        <w:t>方便查阅与扫描</w:t>
      </w:r>
      <w:r w:rsidRPr="00874F9B">
        <w:rPr>
          <w:rFonts w:ascii="仿宋" w:eastAsia="仿宋" w:hAnsi="仿宋" w:hint="eastAsia"/>
          <w:sz w:val="32"/>
          <w:szCs w:val="32"/>
        </w:rPr>
        <w:t>。</w:t>
      </w:r>
    </w:p>
    <w:p w:rsidR="00247099" w:rsidRPr="00874F9B" w:rsidRDefault="006C310D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2.毕业论文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Pr="00874F9B">
        <w:rPr>
          <w:rFonts w:ascii="仿宋" w:eastAsia="仿宋" w:hAnsi="仿宋" w:hint="eastAsia"/>
          <w:sz w:val="32"/>
          <w:szCs w:val="32"/>
        </w:rPr>
        <w:t>。</w:t>
      </w:r>
      <w:r w:rsidR="00223AE8" w:rsidRPr="00874F9B">
        <w:rPr>
          <w:rFonts w:ascii="仿宋" w:eastAsia="仿宋" w:hAnsi="仿宋" w:hint="eastAsia"/>
          <w:sz w:val="32"/>
          <w:szCs w:val="32"/>
        </w:rPr>
        <w:t>一是</w:t>
      </w:r>
      <w:r w:rsidRPr="00874F9B">
        <w:rPr>
          <w:rFonts w:ascii="仿宋" w:eastAsia="仿宋" w:hAnsi="仿宋" w:hint="eastAsia"/>
          <w:sz w:val="32"/>
          <w:szCs w:val="32"/>
        </w:rPr>
        <w:t>2023届毕业论文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Pr="00874F9B">
        <w:rPr>
          <w:rFonts w:ascii="仿宋" w:eastAsia="仿宋" w:hAnsi="仿宋" w:hint="eastAsia"/>
          <w:sz w:val="32"/>
          <w:szCs w:val="32"/>
        </w:rPr>
        <w:t>做好归档检查工作，防止出现遗漏差错情况；</w:t>
      </w:r>
      <w:r w:rsidR="00122408" w:rsidRPr="00874F9B">
        <w:rPr>
          <w:rFonts w:ascii="仿宋" w:eastAsia="仿宋" w:hAnsi="仿宋" w:hint="eastAsia"/>
          <w:sz w:val="32"/>
          <w:szCs w:val="32"/>
        </w:rPr>
        <w:t>加强抽查结果持续改进工作。</w:t>
      </w:r>
      <w:r w:rsidR="00223AE8" w:rsidRPr="00874F9B">
        <w:rPr>
          <w:rFonts w:ascii="仿宋" w:eastAsia="仿宋" w:hAnsi="仿宋" w:hint="eastAsia"/>
          <w:sz w:val="32"/>
          <w:szCs w:val="32"/>
        </w:rPr>
        <w:t>二是</w:t>
      </w:r>
      <w:r w:rsidRPr="00874F9B">
        <w:rPr>
          <w:rFonts w:ascii="仿宋" w:eastAsia="仿宋" w:hAnsi="仿宋" w:hint="eastAsia"/>
          <w:sz w:val="32"/>
          <w:szCs w:val="32"/>
        </w:rPr>
        <w:t>2024届毕业论文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Pr="00874F9B">
        <w:rPr>
          <w:rFonts w:ascii="仿宋" w:eastAsia="仿宋" w:hAnsi="仿宋" w:hint="eastAsia"/>
          <w:sz w:val="32"/>
          <w:szCs w:val="32"/>
        </w:rPr>
        <w:t>做好过程管理。加强选题审查、开题答辩、过程指导、交叉评阅与答辩等过程</w:t>
      </w:r>
      <w:r w:rsidR="00624A5E" w:rsidRPr="00874F9B">
        <w:rPr>
          <w:rFonts w:ascii="仿宋" w:eastAsia="仿宋" w:hAnsi="仿宋" w:hint="eastAsia"/>
          <w:sz w:val="32"/>
          <w:szCs w:val="32"/>
        </w:rPr>
        <w:t>管理</w:t>
      </w:r>
      <w:r w:rsidRPr="00874F9B">
        <w:rPr>
          <w:rFonts w:ascii="仿宋" w:eastAsia="仿宋" w:hAnsi="仿宋" w:hint="eastAsia"/>
          <w:sz w:val="32"/>
          <w:szCs w:val="32"/>
        </w:rPr>
        <w:t>工作。强化毕业论文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="00BE77D8" w:rsidRPr="00874F9B">
        <w:rPr>
          <w:rFonts w:ascii="仿宋" w:eastAsia="仿宋" w:hAnsi="仿宋" w:hint="eastAsia"/>
          <w:sz w:val="32"/>
          <w:szCs w:val="32"/>
        </w:rPr>
        <w:t>“</w:t>
      </w:r>
      <w:r w:rsidRPr="00874F9B">
        <w:rPr>
          <w:rFonts w:ascii="仿宋" w:eastAsia="仿宋" w:hAnsi="仿宋" w:hint="eastAsia"/>
          <w:sz w:val="32"/>
          <w:szCs w:val="32"/>
        </w:rPr>
        <w:t>双导师</w:t>
      </w:r>
      <w:r w:rsidR="00BE77D8" w:rsidRPr="00874F9B">
        <w:rPr>
          <w:rFonts w:ascii="仿宋" w:eastAsia="仿宋" w:hAnsi="仿宋" w:hint="eastAsia"/>
          <w:sz w:val="32"/>
          <w:szCs w:val="32"/>
        </w:rPr>
        <w:t>”</w:t>
      </w:r>
      <w:r w:rsidRPr="00874F9B">
        <w:rPr>
          <w:rFonts w:ascii="仿宋" w:eastAsia="仿宋" w:hAnsi="仿宋" w:hint="eastAsia"/>
          <w:sz w:val="32"/>
          <w:szCs w:val="32"/>
        </w:rPr>
        <w:t>（来自企业的指导教师）</w:t>
      </w:r>
      <w:r w:rsidR="00BE77D8" w:rsidRPr="00874F9B">
        <w:rPr>
          <w:rFonts w:ascii="仿宋" w:eastAsia="仿宋" w:hAnsi="仿宋" w:hint="eastAsia"/>
          <w:sz w:val="32"/>
          <w:szCs w:val="32"/>
        </w:rPr>
        <w:t>和选题（来自行业企业一线，以实验、实习、工程实践和社会调查等实践性工作为基础的选题不少于50%），加强毕业论文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="00BE77D8" w:rsidRPr="00874F9B">
        <w:rPr>
          <w:rFonts w:ascii="仿宋" w:eastAsia="仿宋" w:hAnsi="仿宋" w:hint="eastAsia"/>
          <w:sz w:val="32"/>
          <w:szCs w:val="32"/>
        </w:rPr>
        <w:t>意识形态和学术道德教育，做好毕业论文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="00BE77D8" w:rsidRPr="00874F9B">
        <w:rPr>
          <w:rFonts w:ascii="仿宋" w:eastAsia="仿宋" w:hAnsi="仿宋" w:hint="eastAsia"/>
          <w:sz w:val="32"/>
          <w:szCs w:val="32"/>
        </w:rPr>
        <w:t>抽查抽检工作。</w:t>
      </w:r>
      <w:r w:rsidR="009F3A79" w:rsidRPr="00874F9B">
        <w:rPr>
          <w:rFonts w:ascii="仿宋" w:eastAsia="仿宋" w:hAnsi="仿宋" w:hint="eastAsia"/>
          <w:sz w:val="32"/>
          <w:szCs w:val="32"/>
        </w:rPr>
        <w:t>规范毕业论文</w:t>
      </w:r>
      <w:r w:rsidR="00624A5E" w:rsidRPr="00874F9B">
        <w:rPr>
          <w:rFonts w:ascii="仿宋" w:eastAsia="仿宋" w:hAnsi="仿宋" w:hint="eastAsia"/>
          <w:sz w:val="32"/>
          <w:szCs w:val="32"/>
        </w:rPr>
        <w:t>（设计）</w:t>
      </w:r>
      <w:r w:rsidR="009F3A79" w:rsidRPr="00874F9B">
        <w:rPr>
          <w:rFonts w:ascii="仿宋" w:eastAsia="仿宋" w:hAnsi="仿宋" w:hint="eastAsia"/>
          <w:sz w:val="32"/>
          <w:szCs w:val="32"/>
        </w:rPr>
        <w:t>文档管理，方便查阅与扫描。</w:t>
      </w:r>
    </w:p>
    <w:p w:rsidR="009D0A5D" w:rsidRPr="00874F9B" w:rsidRDefault="00746E08" w:rsidP="00874F9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4F9B">
        <w:rPr>
          <w:rFonts w:ascii="仿宋" w:eastAsia="仿宋" w:hAnsi="仿宋" w:hint="eastAsia"/>
          <w:b/>
          <w:sz w:val="32"/>
          <w:szCs w:val="32"/>
        </w:rPr>
        <w:t>七、工作要求</w:t>
      </w:r>
    </w:p>
    <w:p w:rsidR="00746E08" w:rsidRPr="00874F9B" w:rsidRDefault="00746E08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各学院要做好以上工作统筹安排，建立时间进度表，落实任务分工，强化工作执行，确保审核评估及相关工作成效。</w:t>
      </w:r>
    </w:p>
    <w:p w:rsidR="00874F9B" w:rsidRDefault="009D0A5D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 xml:space="preserve"> </w:t>
      </w:r>
      <w:r w:rsidR="00874F9B">
        <w:rPr>
          <w:rFonts w:ascii="仿宋" w:eastAsia="仿宋" w:hAnsi="仿宋" w:hint="eastAsia"/>
          <w:sz w:val="32"/>
          <w:szCs w:val="32"/>
        </w:rPr>
        <w:t>特此通知</w:t>
      </w:r>
      <w:r w:rsidRPr="00874F9B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874F9B" w:rsidRPr="00874F9B" w:rsidRDefault="00874F9B" w:rsidP="00874F9B">
      <w:pPr>
        <w:adjustRightInd w:val="0"/>
        <w:snapToGrid w:val="0"/>
        <w:spacing w:line="360" w:lineRule="auto"/>
        <w:ind w:firstLineChars="250" w:firstLine="80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>附件：1.课程大纲模板（参考）</w:t>
      </w:r>
    </w:p>
    <w:p w:rsidR="00874F9B" w:rsidRPr="00874F9B" w:rsidRDefault="00874F9B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874F9B">
        <w:rPr>
          <w:rFonts w:ascii="仿宋" w:eastAsia="仿宋" w:hAnsi="仿宋" w:hint="eastAsia"/>
          <w:sz w:val="32"/>
          <w:szCs w:val="32"/>
        </w:rPr>
        <w:t>2.教案定制标准（参考）</w:t>
      </w:r>
    </w:p>
    <w:p w:rsidR="00874F9B" w:rsidRPr="00874F9B" w:rsidRDefault="00874F9B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874F9B">
        <w:rPr>
          <w:rFonts w:ascii="仿宋" w:eastAsia="仿宋" w:hAnsi="仿宋" w:hint="eastAsia"/>
          <w:sz w:val="32"/>
          <w:szCs w:val="32"/>
        </w:rPr>
        <w:t>3.目标达成度评价报告模板（参考）</w:t>
      </w:r>
    </w:p>
    <w:p w:rsidR="00874F9B" w:rsidRPr="00874F9B" w:rsidRDefault="00874F9B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874F9B">
        <w:rPr>
          <w:rFonts w:ascii="仿宋" w:eastAsia="仿宋" w:hAnsi="仿宋" w:hint="eastAsia"/>
          <w:color w:val="0070C0"/>
          <w:sz w:val="32"/>
          <w:szCs w:val="32"/>
        </w:rPr>
        <w:t xml:space="preserve"> </w:t>
      </w:r>
      <w:r w:rsidRPr="00874F9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874F9B">
        <w:rPr>
          <w:rFonts w:ascii="仿宋" w:eastAsia="仿宋" w:hAnsi="仿宋" w:hint="eastAsia"/>
          <w:sz w:val="32"/>
          <w:szCs w:val="32"/>
        </w:rPr>
        <w:t>4.2</w:t>
      </w:r>
      <w:r w:rsidRPr="00874F9B">
        <w:rPr>
          <w:rFonts w:ascii="仿宋" w:eastAsia="仿宋" w:hAnsi="仿宋"/>
          <w:sz w:val="32"/>
          <w:szCs w:val="32"/>
        </w:rPr>
        <w:t>024</w:t>
      </w:r>
      <w:r w:rsidRPr="00874F9B">
        <w:rPr>
          <w:rFonts w:ascii="仿宋" w:eastAsia="仿宋" w:hAnsi="仿宋" w:hint="eastAsia"/>
          <w:sz w:val="32"/>
          <w:szCs w:val="32"/>
        </w:rPr>
        <w:t>级人才培养方案修订前后对比表</w:t>
      </w:r>
    </w:p>
    <w:p w:rsidR="00874F9B" w:rsidRPr="00874F9B" w:rsidRDefault="00874F9B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874F9B">
        <w:rPr>
          <w:rFonts w:ascii="仿宋" w:eastAsia="仿宋" w:hAnsi="仿宋" w:hint="eastAsia"/>
          <w:sz w:val="32"/>
          <w:szCs w:val="32"/>
        </w:rPr>
        <w:t>5. 2020</w:t>
      </w:r>
      <w:proofErr w:type="gramStart"/>
      <w:r w:rsidRPr="00874F9B">
        <w:rPr>
          <w:rFonts w:ascii="仿宋" w:eastAsia="仿宋" w:hAnsi="仿宋" w:hint="eastAsia"/>
          <w:sz w:val="32"/>
          <w:szCs w:val="32"/>
        </w:rPr>
        <w:t>版通识</w:t>
      </w:r>
      <w:proofErr w:type="gramEnd"/>
      <w:r w:rsidRPr="00874F9B">
        <w:rPr>
          <w:rFonts w:ascii="仿宋" w:eastAsia="仿宋" w:hAnsi="仿宋" w:hint="eastAsia"/>
          <w:sz w:val="32"/>
          <w:szCs w:val="32"/>
        </w:rPr>
        <w:t>教育课开设调整情况</w:t>
      </w:r>
    </w:p>
    <w:p w:rsidR="00874F9B" w:rsidRDefault="00874F9B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9D0A5D" w:rsidRPr="00874F9B" w:rsidRDefault="009D0A5D" w:rsidP="00874F9B">
      <w:pPr>
        <w:adjustRightInd w:val="0"/>
        <w:snapToGrid w:val="0"/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t xml:space="preserve">教务处  发展规划处  </w:t>
      </w:r>
      <w:proofErr w:type="gramStart"/>
      <w:r w:rsidRPr="00874F9B">
        <w:rPr>
          <w:rFonts w:ascii="仿宋" w:eastAsia="仿宋" w:hAnsi="仿宋" w:hint="eastAsia"/>
          <w:sz w:val="32"/>
          <w:szCs w:val="32"/>
        </w:rPr>
        <w:t>评建办</w:t>
      </w:r>
      <w:proofErr w:type="gramEnd"/>
    </w:p>
    <w:p w:rsidR="00164EB7" w:rsidRPr="00874F9B" w:rsidRDefault="00874F9B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9D0A5D" w:rsidRPr="00874F9B">
        <w:rPr>
          <w:rFonts w:ascii="仿宋" w:eastAsia="仿宋" w:hAnsi="仿宋" w:hint="eastAsia"/>
          <w:sz w:val="32"/>
          <w:szCs w:val="32"/>
        </w:rPr>
        <w:t>2024年1月</w:t>
      </w:r>
      <w:r w:rsidR="001D200B" w:rsidRPr="00874F9B">
        <w:rPr>
          <w:rFonts w:ascii="仿宋" w:eastAsia="仿宋" w:hAnsi="仿宋" w:hint="eastAsia"/>
          <w:sz w:val="32"/>
          <w:szCs w:val="32"/>
        </w:rPr>
        <w:t>3</w:t>
      </w:r>
      <w:r w:rsidR="009D0A5D" w:rsidRPr="00874F9B">
        <w:rPr>
          <w:rFonts w:ascii="仿宋" w:eastAsia="仿宋" w:hAnsi="仿宋" w:hint="eastAsia"/>
          <w:sz w:val="32"/>
          <w:szCs w:val="32"/>
        </w:rPr>
        <w:t>日</w:t>
      </w:r>
    </w:p>
    <w:p w:rsidR="00CE78A7" w:rsidRPr="00874F9B" w:rsidRDefault="00CE78A7" w:rsidP="00874F9B">
      <w:pPr>
        <w:adjustRightInd w:val="0"/>
        <w:snapToGrid w:val="0"/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CA3F99" w:rsidRPr="00874F9B" w:rsidRDefault="00CA3F99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826EBE" w:rsidRPr="00874F9B" w:rsidRDefault="00826EBE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9E1423" w:rsidRPr="00874F9B" w:rsidRDefault="009E1423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E6762D" w:rsidRDefault="00E6762D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E6762D" w:rsidRDefault="00E6762D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746E08" w:rsidRPr="00874F9B" w:rsidRDefault="00746E08" w:rsidP="00874F9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74F9B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76727C" w:rsidRPr="0076727C" w:rsidRDefault="0076727C" w:rsidP="0076727C">
      <w:pPr>
        <w:spacing w:line="4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76727C">
        <w:rPr>
          <w:rFonts w:ascii="黑体" w:eastAsia="黑体" w:hAnsi="黑体" w:cs="黑体" w:hint="eastAsia"/>
          <w:color w:val="000000"/>
          <w:sz w:val="32"/>
          <w:szCs w:val="32"/>
        </w:rPr>
        <w:t>重庆文理学院2020版</w:t>
      </w:r>
      <w:r w:rsidR="00EB6DE2">
        <w:rPr>
          <w:rFonts w:ascii="黑体" w:eastAsia="黑体" w:hAnsi="黑体" w:cs="黑体" w:hint="eastAsia"/>
          <w:color w:val="000000"/>
          <w:sz w:val="32"/>
          <w:szCs w:val="32"/>
        </w:rPr>
        <w:t>（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2024级</w:t>
      </w:r>
      <w:r w:rsidR="00EB6DE2">
        <w:rPr>
          <w:rFonts w:ascii="黑体" w:eastAsia="黑体" w:hAnsi="黑体" w:cs="黑体" w:hint="eastAsia"/>
          <w:color w:val="000000"/>
          <w:sz w:val="32"/>
          <w:szCs w:val="32"/>
        </w:rPr>
        <w:t>）</w:t>
      </w:r>
      <w:r w:rsidRPr="0076727C">
        <w:rPr>
          <w:rFonts w:ascii="黑体" w:eastAsia="黑体" w:hAnsi="黑体" w:cs="黑体" w:hint="eastAsia"/>
          <w:color w:val="000000"/>
          <w:sz w:val="32"/>
          <w:szCs w:val="32"/>
        </w:rPr>
        <w:t>本科专业人才培养方案</w:t>
      </w:r>
    </w:p>
    <w:p w:rsidR="0076727C" w:rsidRPr="0076727C" w:rsidRDefault="0076727C" w:rsidP="001D0E2D">
      <w:pPr>
        <w:spacing w:line="4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76727C">
        <w:rPr>
          <w:rFonts w:ascii="黑体" w:eastAsia="黑体" w:hAnsi="黑体" w:cs="黑体" w:hint="eastAsia"/>
          <w:color w:val="000000"/>
          <w:sz w:val="32"/>
          <w:szCs w:val="32"/>
        </w:rPr>
        <w:t>《</w:t>
      </w:r>
      <w:r w:rsidRPr="0076727C">
        <w:rPr>
          <w:rFonts w:ascii="黑体" w:eastAsia="黑体" w:hAnsi="黑体" w:cs="黑体"/>
          <w:color w:val="000000"/>
          <w:sz w:val="32"/>
          <w:szCs w:val="32"/>
        </w:rPr>
        <w:t>XX</w:t>
      </w:r>
      <w:r w:rsidRPr="0076727C">
        <w:rPr>
          <w:rFonts w:ascii="黑体" w:eastAsia="黑体" w:hAnsi="黑体" w:cs="黑体" w:hint="eastAsia"/>
          <w:color w:val="000000"/>
          <w:sz w:val="32"/>
          <w:szCs w:val="32"/>
        </w:rPr>
        <w:t>》课程教学大纲模板</w:t>
      </w:r>
    </w:p>
    <w:p w:rsidR="0076727C" w:rsidRPr="0076727C" w:rsidRDefault="0076727C" w:rsidP="005F0FC0">
      <w:pPr>
        <w:snapToGrid w:val="0"/>
        <w:spacing w:beforeLines="50" w:afterLines="50" w:line="360" w:lineRule="atLeast"/>
        <w:ind w:firstLineChars="176" w:firstLine="422"/>
        <w:outlineLvl w:val="0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4"/>
        <w:gridCol w:w="2428"/>
        <w:gridCol w:w="567"/>
        <w:gridCol w:w="850"/>
        <w:gridCol w:w="709"/>
        <w:gridCol w:w="716"/>
        <w:gridCol w:w="1163"/>
        <w:gridCol w:w="907"/>
      </w:tblGrid>
      <w:tr w:rsidR="0076727C" w:rsidRPr="0076727C" w:rsidTr="008F1D47">
        <w:trPr>
          <w:trHeight w:val="412"/>
          <w:jc w:val="center"/>
        </w:trPr>
        <w:tc>
          <w:tcPr>
            <w:tcW w:w="1834" w:type="dxa"/>
            <w:vMerge w:val="restart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课程名称</w:t>
            </w:r>
          </w:p>
        </w:tc>
        <w:tc>
          <w:tcPr>
            <w:tcW w:w="2428" w:type="dxa"/>
            <w:vMerge w:val="restart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中文</w:t>
            </w:r>
          </w:p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课程代码</w:t>
            </w:r>
          </w:p>
        </w:tc>
        <w:tc>
          <w:tcPr>
            <w:tcW w:w="1425" w:type="dxa"/>
            <w:gridSpan w:val="2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修读性质</w:t>
            </w:r>
          </w:p>
        </w:tc>
        <w:tc>
          <w:tcPr>
            <w:tcW w:w="907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  <w:tr w:rsidR="0076727C" w:rsidRPr="0076727C" w:rsidTr="008F1D47">
        <w:trPr>
          <w:trHeight w:val="375"/>
          <w:jc w:val="center"/>
        </w:trPr>
        <w:tc>
          <w:tcPr>
            <w:tcW w:w="1834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428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学时</w:t>
            </w:r>
          </w:p>
        </w:tc>
        <w:tc>
          <w:tcPr>
            <w:tcW w:w="850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总学时</w:t>
            </w:r>
          </w:p>
        </w:tc>
        <w:tc>
          <w:tcPr>
            <w:tcW w:w="709" w:type="dxa"/>
            <w:vAlign w:val="center"/>
          </w:tcPr>
          <w:p w:rsidR="0076727C" w:rsidRPr="0076727C" w:rsidRDefault="0076727C" w:rsidP="0076727C">
            <w:pPr>
              <w:snapToGrid w:val="0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理论</w:t>
            </w:r>
          </w:p>
        </w:tc>
        <w:tc>
          <w:tcPr>
            <w:tcW w:w="716" w:type="dxa"/>
            <w:vAlign w:val="center"/>
          </w:tcPr>
          <w:p w:rsidR="0076727C" w:rsidRPr="0076727C" w:rsidRDefault="0076727C" w:rsidP="0076727C">
            <w:pPr>
              <w:snapToGrid w:val="0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实践</w:t>
            </w:r>
          </w:p>
        </w:tc>
        <w:tc>
          <w:tcPr>
            <w:tcW w:w="1163" w:type="dxa"/>
            <w:vMerge w:val="restart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学分</w:t>
            </w:r>
          </w:p>
        </w:tc>
        <w:tc>
          <w:tcPr>
            <w:tcW w:w="907" w:type="dxa"/>
            <w:vMerge w:val="restart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  <w:tr w:rsidR="0076727C" w:rsidRPr="0076727C" w:rsidTr="008F1D47">
        <w:trPr>
          <w:trHeight w:val="330"/>
          <w:jc w:val="center"/>
        </w:trPr>
        <w:tc>
          <w:tcPr>
            <w:tcW w:w="1834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2428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6727C" w:rsidRPr="0076727C" w:rsidRDefault="0076727C" w:rsidP="0076727C">
            <w:pPr>
              <w:snapToGrid w:val="0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6727C" w:rsidRPr="0076727C" w:rsidRDefault="0076727C" w:rsidP="0076727C">
            <w:pPr>
              <w:snapToGrid w:val="0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  <w:tr w:rsidR="0076727C" w:rsidRPr="0076727C" w:rsidTr="008F1D47">
        <w:trPr>
          <w:trHeight w:val="402"/>
          <w:jc w:val="center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开课单位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课程负责人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bottom w:val="single" w:sz="4" w:space="0" w:color="auto"/>
            </w:tcBorders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课程团队</w:t>
            </w: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  <w:tr w:rsidR="0076727C" w:rsidRPr="0076727C" w:rsidTr="008F1D47">
        <w:trPr>
          <w:trHeight w:val="410"/>
          <w:jc w:val="center"/>
        </w:trPr>
        <w:tc>
          <w:tcPr>
            <w:tcW w:w="1834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</w:t>
            </w:r>
            <w:r w:rsidRPr="0076727C">
              <w:rPr>
                <w:rFonts w:ascii="Calibri" w:eastAsia="宋体" w:hAnsi="Calibri" w:cs="Times New Roman" w:hint="eastAsia"/>
                <w:color w:val="000000"/>
                <w:szCs w:val="24"/>
              </w:rPr>
              <w:t>考核形式</w:t>
            </w:r>
          </w:p>
        </w:tc>
        <w:tc>
          <w:tcPr>
            <w:tcW w:w="2428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 w:hint="eastAsia"/>
                <w:color w:val="000000"/>
                <w:szCs w:val="24"/>
              </w:rPr>
              <w:t>集中</w:t>
            </w:r>
            <w:r w:rsidRPr="0076727C">
              <w:rPr>
                <w:rFonts w:ascii="Calibri" w:eastAsia="宋体" w:hAnsi="Calibri" w:cs="Times New Roman" w:hint="eastAsia"/>
                <w:color w:val="000000"/>
                <w:szCs w:val="24"/>
              </w:rPr>
              <w:t>/</w:t>
            </w:r>
            <w:r w:rsidRPr="0076727C">
              <w:rPr>
                <w:rFonts w:ascii="Calibri" w:eastAsia="宋体" w:hAnsi="Calibri" w:cs="Times New Roman" w:hint="eastAsia"/>
                <w:color w:val="000000"/>
                <w:szCs w:val="24"/>
              </w:rPr>
              <w:t>分散</w:t>
            </w:r>
          </w:p>
        </w:tc>
        <w:tc>
          <w:tcPr>
            <w:tcW w:w="1417" w:type="dxa"/>
            <w:gridSpan w:val="2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课程性质</w:t>
            </w:r>
          </w:p>
        </w:tc>
        <w:tc>
          <w:tcPr>
            <w:tcW w:w="1425" w:type="dxa"/>
            <w:gridSpan w:val="2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  <w:tr w:rsidR="0076727C" w:rsidRPr="0076727C" w:rsidTr="008F1D47">
        <w:trPr>
          <w:trHeight w:val="410"/>
          <w:jc w:val="center"/>
        </w:trPr>
        <w:tc>
          <w:tcPr>
            <w:tcW w:w="1834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适应专业</w:t>
            </w:r>
          </w:p>
        </w:tc>
        <w:tc>
          <w:tcPr>
            <w:tcW w:w="2428" w:type="dxa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 w:hint="eastAsia"/>
                <w:color w:val="000000"/>
                <w:szCs w:val="24"/>
              </w:rPr>
              <w:t>先修</w:t>
            </w:r>
            <w:r w:rsidRPr="0076727C">
              <w:rPr>
                <w:rFonts w:ascii="Calibri" w:eastAsia="宋体" w:hAnsi="Calibri" w:cs="Times New Roman"/>
                <w:color w:val="000000"/>
                <w:szCs w:val="24"/>
              </w:rPr>
              <w:t>课程</w:t>
            </w:r>
          </w:p>
        </w:tc>
        <w:tc>
          <w:tcPr>
            <w:tcW w:w="3495" w:type="dxa"/>
            <w:gridSpan w:val="4"/>
            <w:vAlign w:val="center"/>
          </w:tcPr>
          <w:p w:rsidR="0076727C" w:rsidRPr="0076727C" w:rsidRDefault="0076727C" w:rsidP="0076727C">
            <w:pPr>
              <w:jc w:val="center"/>
              <w:rPr>
                <w:rFonts w:ascii="Calibri" w:eastAsia="宋体" w:hAnsi="Calibri" w:cs="Times New Roman"/>
                <w:color w:val="000000"/>
                <w:szCs w:val="24"/>
              </w:rPr>
            </w:pPr>
          </w:p>
        </w:tc>
      </w:tr>
    </w:tbl>
    <w:p w:rsidR="0076727C" w:rsidRPr="0076727C" w:rsidRDefault="0076727C" w:rsidP="005F0FC0">
      <w:pPr>
        <w:snapToGrid w:val="0"/>
        <w:spacing w:beforeLines="50" w:afterLines="50" w:line="360" w:lineRule="atLeast"/>
        <w:ind w:firstLineChars="200" w:firstLine="480"/>
        <w:outlineLvl w:val="0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  <w:t>二、课程目标</w:t>
      </w:r>
    </w:p>
    <w:p w:rsidR="0076727C" w:rsidRPr="0076727C" w:rsidRDefault="0076727C" w:rsidP="005F0FC0">
      <w:pPr>
        <w:snapToGrid w:val="0"/>
        <w:spacing w:beforeLines="50" w:afterLines="50" w:line="360" w:lineRule="atLeast"/>
        <w:ind w:firstLineChars="200" w:firstLine="480"/>
        <w:outlineLvl w:val="0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  <w:t>（一）课程目标</w:t>
      </w:r>
      <w:r w:rsidR="00867BD6" w:rsidRPr="00867BD6">
        <w:rPr>
          <w:rFonts w:ascii="Calibri" w:eastAsia="宋体" w:hAnsi="Calibri" w:cs="Times New Roman" w:hint="eastAsia"/>
          <w:color w:val="000000"/>
          <w:szCs w:val="24"/>
        </w:rPr>
        <w:t>（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说明：从学生的需要和发展出发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,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解决学生“学会什么”“学什么”“怎么学”“学得如何”等问题，考虑学生通过课程的学习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,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能够运用什么知识完成什么任务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,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具备什么能力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,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形成什么素质；学生获取相关信息的途径、方法、工具手段等；主要包括知识目标、能力目标和价值观目标等。课程目标要求运用布鲁</w:t>
      </w:r>
      <w:proofErr w:type="gramStart"/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姆</w:t>
      </w:r>
      <w:proofErr w:type="gramEnd"/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目标分类法对目标进行描述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 xml:space="preserve">, 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描述课程目标应使用动宾结构，如知识目标可以用“学生能够或学会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+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动词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+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名词”，</w:t>
      </w:r>
      <w:r w:rsidR="00867BD6" w:rsidRPr="00867BD6">
        <w:rPr>
          <w:rFonts w:hint="eastAsia"/>
          <w:b/>
          <w:color w:val="FF0000"/>
        </w:rPr>
        <w:t xml:space="preserve"> </w:t>
      </w:r>
      <w:r w:rsidR="00867BD6" w:rsidRPr="00867BD6">
        <w:rPr>
          <w:rFonts w:ascii="Calibri" w:eastAsia="宋体" w:hAnsi="Calibri" w:cs="Times New Roman" w:hint="eastAsia"/>
          <w:b/>
          <w:color w:val="FF0000"/>
          <w:szCs w:val="24"/>
        </w:rPr>
        <w:t>应是具体的、可实现的、可展示的、可测量的</w:t>
      </w:r>
      <w:r w:rsidR="001D0E2D">
        <w:rPr>
          <w:rFonts w:ascii="Calibri" w:eastAsia="宋体" w:hAnsi="Calibri" w:cs="Times New Roman" w:hint="eastAsia"/>
          <w:b/>
          <w:color w:val="FF0000"/>
          <w:szCs w:val="24"/>
        </w:rPr>
        <w:t>；必须包括</w:t>
      </w:r>
      <w:proofErr w:type="gramStart"/>
      <w:r w:rsidR="001D0E2D">
        <w:rPr>
          <w:rFonts w:ascii="Calibri" w:eastAsia="宋体" w:hAnsi="Calibri" w:cs="Times New Roman" w:hint="eastAsia"/>
          <w:b/>
          <w:color w:val="FF0000"/>
          <w:szCs w:val="24"/>
        </w:rPr>
        <w:t>课程思政目标</w:t>
      </w:r>
      <w:proofErr w:type="gramEnd"/>
      <w:r w:rsidR="0022569A">
        <w:rPr>
          <w:rFonts w:ascii="Calibri" w:eastAsia="宋体" w:hAnsi="Calibri" w:cs="Times New Roman" w:hint="eastAsia"/>
          <w:b/>
          <w:color w:val="FF0000"/>
          <w:szCs w:val="24"/>
        </w:rPr>
        <w:t>。撰写时删除掉</w:t>
      </w:r>
      <w:r w:rsidR="00867BD6" w:rsidRPr="00867BD6">
        <w:rPr>
          <w:rFonts w:ascii="Calibri" w:eastAsia="宋体" w:hAnsi="Calibri" w:cs="Times New Roman" w:hint="eastAsia"/>
          <w:color w:val="000000"/>
          <w:szCs w:val="24"/>
        </w:rPr>
        <w:t>）</w:t>
      </w:r>
    </w:p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/>
          <w:color w:val="000000"/>
          <w:szCs w:val="24"/>
        </w:rPr>
        <w:t>本课程的教学目标如下：</w:t>
      </w:r>
      <w:r w:rsidRPr="0076727C">
        <w:rPr>
          <w:rFonts w:ascii="Calibri" w:eastAsia="宋体" w:hAnsi="Calibri" w:cs="Times New Roman"/>
          <w:color w:val="000000"/>
          <w:szCs w:val="24"/>
        </w:rPr>
        <w:t xml:space="preserve">  </w:t>
      </w:r>
    </w:p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/>
          <w:color w:val="000000"/>
          <w:szCs w:val="24"/>
        </w:rPr>
        <w:t>课程目标</w:t>
      </w:r>
      <w:r w:rsidRPr="0076727C">
        <w:rPr>
          <w:rFonts w:ascii="Calibri" w:eastAsia="宋体" w:hAnsi="Calibri" w:cs="Times New Roman"/>
          <w:color w:val="000000"/>
          <w:szCs w:val="24"/>
        </w:rPr>
        <w:t>1</w:t>
      </w:r>
      <w:r w:rsidRPr="0076727C">
        <w:rPr>
          <w:rFonts w:ascii="Calibri" w:eastAsia="宋体" w:hAnsi="Calibri" w:cs="Times New Roman"/>
          <w:color w:val="000000"/>
          <w:szCs w:val="24"/>
        </w:rPr>
        <w:t>：</w:t>
      </w:r>
    </w:p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/>
          <w:color w:val="000000"/>
          <w:szCs w:val="24"/>
        </w:rPr>
        <w:t>课程目标</w:t>
      </w:r>
      <w:r w:rsidRPr="0076727C">
        <w:rPr>
          <w:rFonts w:ascii="Calibri" w:eastAsia="宋体" w:hAnsi="Calibri" w:cs="Times New Roman"/>
          <w:color w:val="000000"/>
          <w:szCs w:val="24"/>
        </w:rPr>
        <w:t>2</w:t>
      </w:r>
      <w:r w:rsidRPr="0076727C">
        <w:rPr>
          <w:rFonts w:ascii="Calibri" w:eastAsia="宋体" w:hAnsi="Calibri" w:cs="Times New Roman"/>
          <w:color w:val="000000"/>
          <w:szCs w:val="24"/>
        </w:rPr>
        <w:t>：</w:t>
      </w:r>
      <w:r w:rsidRPr="0076727C">
        <w:rPr>
          <w:rFonts w:ascii="Calibri" w:eastAsia="宋体" w:hAnsi="Calibri" w:cs="Times New Roman"/>
          <w:color w:val="000000"/>
          <w:szCs w:val="24"/>
        </w:rPr>
        <w:t xml:space="preserve">   </w:t>
      </w:r>
    </w:p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/>
          <w:color w:val="000000"/>
          <w:szCs w:val="24"/>
        </w:rPr>
        <w:t>课程目标</w:t>
      </w:r>
      <w:r w:rsidRPr="0076727C">
        <w:rPr>
          <w:rFonts w:ascii="Calibri" w:eastAsia="宋体" w:hAnsi="Calibri" w:cs="Times New Roman"/>
          <w:color w:val="000000"/>
          <w:szCs w:val="24"/>
        </w:rPr>
        <w:t>3</w:t>
      </w:r>
      <w:r w:rsidRPr="0076727C">
        <w:rPr>
          <w:rFonts w:ascii="Calibri" w:eastAsia="宋体" w:hAnsi="Calibri" w:cs="Times New Roman"/>
          <w:color w:val="000000"/>
          <w:szCs w:val="24"/>
        </w:rPr>
        <w:t>：</w:t>
      </w:r>
    </w:p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szCs w:val="24"/>
        </w:rPr>
        <w:t>.............</w:t>
      </w:r>
      <w:r w:rsidRPr="0076727C">
        <w:rPr>
          <w:rFonts w:ascii="Calibri" w:eastAsia="宋体" w:hAnsi="Calibri" w:cs="Times New Roman"/>
          <w:color w:val="000000"/>
          <w:szCs w:val="24"/>
        </w:rPr>
        <w:t>：</w:t>
      </w:r>
    </w:p>
    <w:p w:rsidR="0076727C" w:rsidRPr="0076727C" w:rsidRDefault="0076727C" w:rsidP="005F0FC0">
      <w:pPr>
        <w:snapToGrid w:val="0"/>
        <w:spacing w:beforeLines="50" w:afterLines="50" w:line="360" w:lineRule="atLeast"/>
        <w:ind w:firstLineChars="200" w:firstLine="480"/>
        <w:outlineLvl w:val="0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  <w:t>（二）课程目标对毕业要求的支撑关系</w:t>
      </w:r>
    </w:p>
    <w:p w:rsidR="0076727C" w:rsidRPr="0076727C" w:rsidRDefault="0076727C" w:rsidP="0076727C">
      <w:pPr>
        <w:widowControl/>
        <w:ind w:firstLineChars="200" w:firstLine="48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/>
          <w:color w:val="000000"/>
          <w:kern w:val="0"/>
          <w:sz w:val="24"/>
          <w:szCs w:val="24"/>
        </w:rPr>
        <w:t>工科类、师范类专业：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1"/>
        <w:gridCol w:w="2925"/>
        <w:gridCol w:w="4424"/>
      </w:tblGrid>
      <w:tr w:rsidR="0076727C" w:rsidRPr="0076727C" w:rsidTr="008F1D47">
        <w:trPr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课程目标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支撑的毕业要求</w:t>
            </w: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支撑的毕业要求指标点</w:t>
            </w: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课程目标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2.XXXXXX</w:t>
            </w: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2.3:XXXXXX</w:t>
            </w: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课程目标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……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</w:tbl>
    <w:p w:rsidR="0076727C" w:rsidRPr="0076727C" w:rsidRDefault="0076727C" w:rsidP="0076727C">
      <w:pPr>
        <w:widowControl/>
        <w:ind w:firstLineChars="200" w:firstLine="480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</w:p>
    <w:p w:rsidR="0076727C" w:rsidRPr="0076727C" w:rsidRDefault="0076727C" w:rsidP="0076727C">
      <w:pPr>
        <w:widowControl/>
        <w:ind w:firstLineChars="200" w:firstLine="480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/>
          <w:color w:val="000000"/>
          <w:kern w:val="0"/>
          <w:sz w:val="24"/>
          <w:szCs w:val="24"/>
        </w:rPr>
        <w:t>其他专业类：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21"/>
        <w:gridCol w:w="2925"/>
        <w:gridCol w:w="4424"/>
      </w:tblGrid>
      <w:tr w:rsidR="0076727C" w:rsidRPr="0076727C" w:rsidTr="008F1D47">
        <w:trPr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课程目标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支撑的毕业要求</w:t>
            </w: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支撑的毕业要求指标点</w:t>
            </w: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Merge w:val="restart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课程目标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知识要求</w:t>
            </w: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知识要求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：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XXXXXX</w:t>
            </w: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Merge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925" w:type="dxa"/>
            <w:vMerge w:val="restart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能力要求</w:t>
            </w: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能力要求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：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XXXXXX</w:t>
            </w: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Merge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925" w:type="dxa"/>
            <w:vMerge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能力要求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：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XXXXXX</w:t>
            </w:r>
          </w:p>
        </w:tc>
      </w:tr>
      <w:tr w:rsidR="0076727C" w:rsidRPr="0076727C" w:rsidTr="008F1D47">
        <w:trPr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课程目标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素质要求</w:t>
            </w: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素质要求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：</w:t>
            </w: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XXXXXX</w:t>
            </w:r>
          </w:p>
        </w:tc>
      </w:tr>
      <w:tr w:rsidR="0076727C" w:rsidRPr="0076727C" w:rsidTr="008F1D47">
        <w:trPr>
          <w:trHeight w:val="311"/>
          <w:jc w:val="center"/>
        </w:trPr>
        <w:tc>
          <w:tcPr>
            <w:tcW w:w="2221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szCs w:val="21"/>
              </w:rPr>
              <w:t>……</w:t>
            </w:r>
          </w:p>
        </w:tc>
        <w:tc>
          <w:tcPr>
            <w:tcW w:w="2925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4424" w:type="dxa"/>
            <w:vAlign w:val="center"/>
          </w:tcPr>
          <w:p w:rsidR="0076727C" w:rsidRPr="0076727C" w:rsidRDefault="0076727C" w:rsidP="0076727C">
            <w:pPr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</w:tbl>
    <w:p w:rsidR="0076727C" w:rsidRPr="0076727C" w:rsidRDefault="0076727C" w:rsidP="005F0FC0">
      <w:pPr>
        <w:snapToGrid w:val="0"/>
        <w:spacing w:beforeLines="50" w:afterLines="50" w:line="360" w:lineRule="atLeast"/>
        <w:ind w:firstLineChars="200" w:firstLine="480"/>
        <w:outlineLvl w:val="0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  <w:t>三、课程教学内容与学时分配</w:t>
      </w:r>
    </w:p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/>
          <w:color w:val="000000"/>
          <w:szCs w:val="24"/>
        </w:rPr>
        <w:lastRenderedPageBreak/>
        <w:t>本课程理论教学</w:t>
      </w:r>
      <w:r w:rsidRPr="0076727C">
        <w:rPr>
          <w:rFonts w:ascii="Calibri" w:eastAsia="宋体" w:hAnsi="Calibri" w:cs="Times New Roman"/>
          <w:color w:val="000000"/>
          <w:szCs w:val="24"/>
        </w:rPr>
        <w:t>XX</w:t>
      </w:r>
      <w:r w:rsidRPr="0076727C">
        <w:rPr>
          <w:rFonts w:ascii="Calibri" w:eastAsia="宋体" w:hAnsi="Calibri" w:cs="Times New Roman"/>
          <w:color w:val="000000"/>
          <w:szCs w:val="24"/>
        </w:rPr>
        <w:t>学时，实践教学</w:t>
      </w:r>
      <w:r w:rsidRPr="0076727C">
        <w:rPr>
          <w:rFonts w:ascii="Calibri" w:eastAsia="宋体" w:hAnsi="Calibri" w:cs="Times New Roman"/>
          <w:color w:val="000000"/>
          <w:szCs w:val="24"/>
        </w:rPr>
        <w:t>XX</w:t>
      </w:r>
      <w:r w:rsidRPr="0076727C">
        <w:rPr>
          <w:rFonts w:ascii="Calibri" w:eastAsia="宋体" w:hAnsi="Calibri" w:cs="Times New Roman"/>
          <w:color w:val="000000"/>
          <w:szCs w:val="24"/>
        </w:rPr>
        <w:t>学时，共计</w:t>
      </w:r>
      <w:r w:rsidRPr="0076727C">
        <w:rPr>
          <w:rFonts w:ascii="Calibri" w:eastAsia="宋体" w:hAnsi="Calibri" w:cs="Times New Roman"/>
          <w:color w:val="000000"/>
          <w:szCs w:val="24"/>
        </w:rPr>
        <w:t>XX</w:t>
      </w:r>
      <w:r w:rsidRPr="0076727C">
        <w:rPr>
          <w:rFonts w:ascii="Calibri" w:eastAsia="宋体" w:hAnsi="Calibri" w:cs="Times New Roman"/>
          <w:color w:val="000000"/>
          <w:szCs w:val="24"/>
        </w:rPr>
        <w:t>学时。具体内容、学时及要求见下表：</w:t>
      </w:r>
    </w:p>
    <w:tbl>
      <w:tblPr>
        <w:tblW w:w="9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2"/>
        <w:gridCol w:w="1223"/>
        <w:gridCol w:w="1251"/>
        <w:gridCol w:w="2212"/>
        <w:gridCol w:w="1588"/>
        <w:gridCol w:w="850"/>
        <w:gridCol w:w="709"/>
        <w:gridCol w:w="850"/>
      </w:tblGrid>
      <w:tr w:rsidR="00223AE8" w:rsidRPr="0076727C" w:rsidTr="00223AE8">
        <w:trPr>
          <w:trHeight w:val="653"/>
          <w:jc w:val="center"/>
        </w:trPr>
        <w:tc>
          <w:tcPr>
            <w:tcW w:w="1072" w:type="dxa"/>
            <w:vAlign w:val="center"/>
          </w:tcPr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3" w:type="dxa"/>
            <w:vAlign w:val="center"/>
          </w:tcPr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1251" w:type="dxa"/>
            <w:vAlign w:val="center"/>
          </w:tcPr>
          <w:p w:rsidR="00223AE8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主要</w:t>
            </w:r>
          </w:p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知识点</w:t>
            </w:r>
          </w:p>
        </w:tc>
        <w:tc>
          <w:tcPr>
            <w:tcW w:w="2212" w:type="dxa"/>
            <w:vAlign w:val="center"/>
          </w:tcPr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F465ED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教学目标</w:t>
            </w:r>
            <w:bookmarkEnd w:id="0"/>
          </w:p>
        </w:tc>
        <w:tc>
          <w:tcPr>
            <w:tcW w:w="1588" w:type="dxa"/>
            <w:vAlign w:val="center"/>
          </w:tcPr>
          <w:p w:rsidR="00223AE8" w:rsidRPr="0076727C" w:rsidRDefault="00223AE8" w:rsidP="005E47CE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教学</w:t>
            </w:r>
            <w:r w:rsidRPr="0076727C">
              <w:rPr>
                <w:rFonts w:ascii="Calibri" w:eastAsia="宋体" w:hAnsi="Calibri" w:cs="Times New Roman" w:hint="eastAsia"/>
                <w:b/>
                <w:bCs/>
                <w:color w:val="000000"/>
                <w:kern w:val="0"/>
                <w:szCs w:val="21"/>
              </w:rPr>
              <w:t>重难点</w:t>
            </w:r>
          </w:p>
        </w:tc>
        <w:tc>
          <w:tcPr>
            <w:tcW w:w="850" w:type="dxa"/>
            <w:vAlign w:val="center"/>
          </w:tcPr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建议</w:t>
            </w:r>
          </w:p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教学方式</w:t>
            </w:r>
          </w:p>
        </w:tc>
        <w:tc>
          <w:tcPr>
            <w:tcW w:w="850" w:type="dxa"/>
            <w:vAlign w:val="center"/>
          </w:tcPr>
          <w:p w:rsidR="00223AE8" w:rsidRPr="0076727C" w:rsidRDefault="00223AE8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对应课程目标</w:t>
            </w:r>
          </w:p>
        </w:tc>
      </w:tr>
      <w:tr w:rsidR="00223AE8" w:rsidRPr="0076727C" w:rsidTr="00223AE8">
        <w:trPr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第一单元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目标</w:t>
            </w: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223AE8" w:rsidRPr="0076727C" w:rsidTr="00223AE8">
        <w:trPr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第二单元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目标</w:t>
            </w: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223AE8" w:rsidRPr="0076727C" w:rsidTr="00223AE8">
        <w:trPr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第三单元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223AE8" w:rsidRPr="0076727C" w:rsidTr="00223AE8">
        <w:trPr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第四单元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223AE8" w:rsidRPr="0076727C" w:rsidTr="00223AE8">
        <w:trPr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第五单元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223AE8" w:rsidRPr="0076727C" w:rsidTr="00223AE8">
        <w:trPr>
          <w:trHeight w:val="90"/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第六单元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223AE8" w:rsidRPr="0076727C" w:rsidTr="00223AE8">
        <w:trPr>
          <w:trHeight w:val="90"/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223AE8" w:rsidRPr="0076727C" w:rsidTr="00223AE8">
        <w:trPr>
          <w:trHeight w:val="90"/>
          <w:jc w:val="center"/>
        </w:trPr>
        <w:tc>
          <w:tcPr>
            <w:tcW w:w="1072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223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</w:tcPr>
          <w:p w:rsidR="00223AE8" w:rsidRPr="0076727C" w:rsidRDefault="00223AE8" w:rsidP="0076727C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</w:tcPr>
          <w:p w:rsidR="00223AE8" w:rsidRPr="0076727C" w:rsidRDefault="00223AE8" w:rsidP="0076727C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</w:tbl>
    <w:p w:rsidR="0076727C" w:rsidRPr="0076727C" w:rsidRDefault="0076727C" w:rsidP="0076727C">
      <w:pPr>
        <w:widowControl/>
        <w:ind w:firstLineChars="200" w:firstLine="48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4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4"/>
        <w:gridCol w:w="6"/>
        <w:gridCol w:w="2453"/>
        <w:gridCol w:w="6"/>
        <w:gridCol w:w="942"/>
        <w:gridCol w:w="3120"/>
        <w:gridCol w:w="851"/>
        <w:gridCol w:w="1134"/>
      </w:tblGrid>
      <w:tr w:rsidR="0076727C" w:rsidRPr="0076727C" w:rsidTr="008F1D47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实践教学项目名称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项目内容简述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建议</w:t>
            </w:r>
          </w:p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widowControl/>
              <w:snapToGrid w:val="0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</w:pPr>
            <w:r w:rsidRPr="0076727C">
              <w:rPr>
                <w:rFonts w:ascii="Calibri" w:eastAsia="宋体" w:hAnsi="Calibri" w:cs="Times New Roman"/>
                <w:b/>
                <w:bCs/>
                <w:color w:val="000000"/>
                <w:kern w:val="0"/>
                <w:szCs w:val="21"/>
              </w:rPr>
              <w:t>对应课程目标</w:t>
            </w:r>
          </w:p>
        </w:tc>
      </w:tr>
      <w:tr w:rsidR="0076727C" w:rsidRPr="0076727C" w:rsidTr="008F1D47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 w:hint="eastAsia"/>
                <w:bCs/>
                <w:color w:val="000000"/>
                <w:szCs w:val="24"/>
              </w:rPr>
              <w:t>验证</w:t>
            </w: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目标</w:t>
            </w: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1</w:t>
            </w:r>
          </w:p>
        </w:tc>
      </w:tr>
      <w:tr w:rsidR="0076727C" w:rsidRPr="0076727C" w:rsidTr="008F1D47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设计型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目标</w:t>
            </w: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3</w:t>
            </w:r>
          </w:p>
        </w:tc>
      </w:tr>
      <w:tr w:rsidR="0076727C" w:rsidRPr="0076727C" w:rsidTr="008F1D47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 w:hint="eastAsia"/>
                <w:bCs/>
                <w:color w:val="000000"/>
                <w:szCs w:val="24"/>
              </w:rPr>
              <w:t>创新</w:t>
            </w: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目标</w:t>
            </w: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5</w:t>
            </w:r>
          </w:p>
        </w:tc>
      </w:tr>
      <w:tr w:rsidR="0076727C" w:rsidRPr="0076727C" w:rsidTr="008F1D47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综合型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</w:tr>
      <w:tr w:rsidR="0076727C" w:rsidRPr="0076727C" w:rsidTr="008F1D47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  <w:r w:rsidRPr="0076727C">
              <w:rPr>
                <w:rFonts w:ascii="Calibri" w:eastAsia="宋体" w:hAnsi="Calibri" w:cs="Times New Roman"/>
                <w:bCs/>
                <w:color w:val="000000"/>
                <w:szCs w:val="24"/>
              </w:rPr>
              <w:t>合计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7C" w:rsidRPr="0076727C" w:rsidRDefault="0076727C" w:rsidP="0076727C">
            <w:pPr>
              <w:spacing w:line="300" w:lineRule="auto"/>
              <w:jc w:val="center"/>
              <w:rPr>
                <w:rFonts w:ascii="Calibri" w:eastAsia="宋体" w:hAnsi="Calibri" w:cs="Times New Roman"/>
                <w:bCs/>
                <w:color w:val="000000"/>
                <w:szCs w:val="24"/>
              </w:rPr>
            </w:pPr>
          </w:p>
        </w:tc>
      </w:tr>
    </w:tbl>
    <w:p w:rsidR="0076727C" w:rsidRPr="0076727C" w:rsidRDefault="0076727C" w:rsidP="0076727C">
      <w:pPr>
        <w:jc w:val="left"/>
        <w:rPr>
          <w:rFonts w:ascii="Calibri" w:eastAsia="宋体" w:hAnsi="Calibri" w:cs="Times New Roman"/>
          <w:color w:val="000000"/>
          <w:szCs w:val="24"/>
        </w:rPr>
      </w:pPr>
      <w:r w:rsidRPr="0076727C">
        <w:rPr>
          <w:rFonts w:ascii="Calibri" w:eastAsia="宋体" w:hAnsi="Calibri" w:cs="Times New Roman"/>
          <w:color w:val="000000"/>
          <w:szCs w:val="24"/>
        </w:rPr>
        <w:t>本课程实践学时教学安排见下表：</w:t>
      </w:r>
    </w:p>
    <w:p w:rsidR="0076727C" w:rsidRPr="0076727C" w:rsidRDefault="0076727C" w:rsidP="0076727C">
      <w:pPr>
        <w:widowControl/>
        <w:spacing w:line="480" w:lineRule="exact"/>
        <w:ind w:firstLineChars="147" w:firstLine="353"/>
        <w:jc w:val="left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宋体" w:eastAsia="微软雅黑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Pr="0076727C">
        <w:rPr>
          <w:rFonts w:ascii="Calibri" w:eastAsia="微软雅黑" w:hAnsi="Calibri" w:cs="Times New Roman" w:hint="eastAsia"/>
          <w:b/>
          <w:bCs/>
          <w:color w:val="000000"/>
          <w:sz w:val="24"/>
          <w:szCs w:val="24"/>
        </w:rPr>
        <w:t>、课程教学方式与策略</w:t>
      </w:r>
    </w:p>
    <w:p w:rsidR="0076727C" w:rsidRPr="0076727C" w:rsidRDefault="0076727C" w:rsidP="0076727C">
      <w:pPr>
        <w:widowControl/>
        <w:spacing w:line="480" w:lineRule="exact"/>
        <w:ind w:firstLineChars="147" w:firstLine="353"/>
        <w:jc w:val="left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 w:hint="eastAsia"/>
          <w:b/>
          <w:bCs/>
          <w:color w:val="000000"/>
          <w:sz w:val="24"/>
          <w:szCs w:val="24"/>
        </w:rPr>
        <w:t>五、课程考核评价方式与要求</w:t>
      </w:r>
    </w:p>
    <w:p w:rsidR="0076727C" w:rsidRPr="0076727C" w:rsidRDefault="0076727C" w:rsidP="0076727C">
      <w:pPr>
        <w:spacing w:line="300" w:lineRule="auto"/>
        <w:ind w:firstLineChars="200" w:firstLine="48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1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．考核形式</w:t>
      </w:r>
    </w:p>
    <w:p w:rsidR="0076727C" w:rsidRPr="0076727C" w:rsidRDefault="0076727C" w:rsidP="0076727C">
      <w:pPr>
        <w:spacing w:line="300" w:lineRule="auto"/>
        <w:ind w:firstLineChars="200" w:firstLine="48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proofErr w:type="gramStart"/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含形成</w:t>
      </w:r>
      <w:proofErr w:type="gramEnd"/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性评价和终结性评价，考核形式可选用笔试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/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口试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/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操作考试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/</w:t>
      </w:r>
      <w:proofErr w:type="gramStart"/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做项目</w:t>
      </w:r>
      <w:proofErr w:type="gramEnd"/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/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撰写论文等，体现考核形式的多样化。</w:t>
      </w:r>
    </w:p>
    <w:p w:rsidR="0076727C" w:rsidRPr="0076727C" w:rsidRDefault="0076727C" w:rsidP="0076727C">
      <w:pPr>
        <w:spacing w:line="300" w:lineRule="auto"/>
        <w:ind w:firstLineChars="200" w:firstLine="48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2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．成绩综合评定办法</w:t>
      </w:r>
    </w:p>
    <w:p w:rsidR="0076727C" w:rsidRPr="0076727C" w:rsidRDefault="0076727C" w:rsidP="0076727C">
      <w:pPr>
        <w:spacing w:line="300" w:lineRule="auto"/>
        <w:ind w:firstLineChars="200" w:firstLine="48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明确形成性评价和终结性评价各占总成绩比例。如：平时成绩占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**%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，半期</w:t>
      </w:r>
      <w:proofErr w:type="gramStart"/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考试占</w:t>
      </w:r>
      <w:proofErr w:type="gramEnd"/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**%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，期末考试成绩占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**%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。</w:t>
      </w:r>
    </w:p>
    <w:p w:rsidR="0076727C" w:rsidRPr="0076727C" w:rsidRDefault="0076727C" w:rsidP="0076727C">
      <w:pPr>
        <w:widowControl/>
        <w:spacing w:line="480" w:lineRule="exact"/>
        <w:ind w:firstLineChars="147" w:firstLine="353"/>
        <w:jc w:val="left"/>
        <w:rPr>
          <w:rFonts w:ascii="Calibri" w:eastAsia="微软雅黑" w:hAnsi="Calibri" w:cs="Times New Roman"/>
          <w:b/>
          <w:bCs/>
          <w:color w:val="000000"/>
          <w:sz w:val="24"/>
          <w:szCs w:val="24"/>
        </w:rPr>
      </w:pPr>
      <w:r w:rsidRPr="0076727C">
        <w:rPr>
          <w:rFonts w:ascii="Calibri" w:eastAsia="微软雅黑" w:hAnsi="Calibri" w:cs="Times New Roman" w:hint="eastAsia"/>
          <w:b/>
          <w:bCs/>
          <w:color w:val="000000"/>
          <w:sz w:val="24"/>
          <w:szCs w:val="24"/>
        </w:rPr>
        <w:t>六、选用教材</w:t>
      </w:r>
    </w:p>
    <w:p w:rsidR="0076727C" w:rsidRPr="0076727C" w:rsidRDefault="0076727C" w:rsidP="0076727C">
      <w:pPr>
        <w:widowControl/>
        <w:spacing w:line="480" w:lineRule="exact"/>
        <w:ind w:firstLineChars="147" w:firstLine="353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76727C">
        <w:rPr>
          <w:rFonts w:ascii="Calibri" w:eastAsia="微软雅黑" w:hAnsi="Calibri" w:cs="Times New Roman" w:hint="eastAsia"/>
          <w:b/>
          <w:bCs/>
          <w:color w:val="000000"/>
          <w:sz w:val="24"/>
          <w:szCs w:val="24"/>
        </w:rPr>
        <w:t>七、参考资料</w:t>
      </w:r>
    </w:p>
    <w:p w:rsidR="0076727C" w:rsidRPr="0076727C" w:rsidRDefault="0076727C" w:rsidP="0076727C">
      <w:pPr>
        <w:spacing w:line="300" w:lineRule="auto"/>
        <w:ind w:firstLineChars="200" w:firstLine="42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仿宋_GB2312" w:eastAsia="仿宋_GB2312" w:hAnsi="Calibri" w:cs="Times New Roman" w:hint="eastAsia"/>
          <w:color w:val="000000"/>
          <w:szCs w:val="24"/>
        </w:rPr>
        <w:t xml:space="preserve">                                                       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执笔人：</w:t>
      </w:r>
    </w:p>
    <w:p w:rsidR="0076727C" w:rsidRPr="0076727C" w:rsidRDefault="0076727C" w:rsidP="0076727C">
      <w:pPr>
        <w:spacing w:line="300" w:lineRule="auto"/>
        <w:ind w:firstLineChars="2600" w:firstLine="624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审核人：</w:t>
      </w:r>
    </w:p>
    <w:p w:rsidR="0076727C" w:rsidRPr="0076727C" w:rsidRDefault="0076727C" w:rsidP="00567213">
      <w:pPr>
        <w:spacing w:line="300" w:lineRule="auto"/>
        <w:ind w:firstLineChars="2600" w:firstLine="624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批准人：</w:t>
      </w:r>
    </w:p>
    <w:p w:rsidR="0076727C" w:rsidRDefault="0076727C" w:rsidP="0076727C">
      <w:pPr>
        <w:spacing w:line="300" w:lineRule="auto"/>
        <w:ind w:firstLineChars="2600" w:firstLine="624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年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 xml:space="preserve">  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月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 xml:space="preserve">  </w:t>
      </w:r>
      <w:r w:rsidRPr="0076727C">
        <w:rPr>
          <w:rFonts w:ascii="Calibri" w:eastAsia="宋体" w:hAnsi="Calibri" w:cs="Times New Roman" w:hint="eastAsia"/>
          <w:color w:val="000000"/>
          <w:kern w:val="0"/>
          <w:sz w:val="24"/>
          <w:szCs w:val="24"/>
        </w:rPr>
        <w:t>日</w:t>
      </w:r>
    </w:p>
    <w:p w:rsidR="00567213" w:rsidRPr="0076727C" w:rsidRDefault="00567213" w:rsidP="0076727C">
      <w:pPr>
        <w:spacing w:line="300" w:lineRule="auto"/>
        <w:ind w:firstLineChars="2600" w:firstLine="6240"/>
        <w:jc w:val="left"/>
        <w:rPr>
          <w:rFonts w:ascii="Calibri" w:eastAsia="宋体" w:hAnsi="Calibri" w:cs="Times New Roman"/>
          <w:color w:val="000000"/>
          <w:kern w:val="0"/>
          <w:sz w:val="24"/>
          <w:szCs w:val="24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b/>
          <w:sz w:val="32"/>
          <w:szCs w:val="32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b/>
          <w:sz w:val="32"/>
          <w:szCs w:val="32"/>
        </w:rPr>
      </w:pPr>
    </w:p>
    <w:p w:rsidR="00746E08" w:rsidRPr="005E36B9" w:rsidRDefault="005E36B9" w:rsidP="00E34E10">
      <w:pPr>
        <w:spacing w:line="360" w:lineRule="auto"/>
        <w:rPr>
          <w:rFonts w:ascii="方正仿宋_GBK" w:eastAsia="方正仿宋_GBK"/>
          <w:b/>
          <w:sz w:val="32"/>
          <w:szCs w:val="32"/>
        </w:rPr>
      </w:pPr>
      <w:r w:rsidRPr="005E36B9">
        <w:rPr>
          <w:rFonts w:ascii="方正仿宋_GBK" w:eastAsia="方正仿宋_GBK" w:hint="eastAsia"/>
          <w:b/>
          <w:sz w:val="32"/>
          <w:szCs w:val="32"/>
        </w:rPr>
        <w:lastRenderedPageBreak/>
        <w:t>注意事项：</w:t>
      </w:r>
    </w:p>
    <w:p w:rsidR="00867BD6" w:rsidRPr="004E4E7A" w:rsidRDefault="00867BD6" w:rsidP="004E4E7A">
      <w:pPr>
        <w:spacing w:line="300" w:lineRule="auto"/>
        <w:ind w:firstLineChars="200" w:firstLine="640"/>
        <w:jc w:val="left"/>
        <w:rPr>
          <w:rFonts w:ascii="方正仿宋_GBK" w:eastAsia="方正仿宋_GBK" w:hAnsi="Calibri" w:cs="Times New Roman"/>
          <w:color w:val="000000"/>
          <w:kern w:val="0"/>
          <w:sz w:val="32"/>
          <w:szCs w:val="32"/>
        </w:rPr>
      </w:pP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1.大纲描述</w:t>
      </w:r>
      <w:r w:rsidR="005E36B9"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要全部</w:t>
      </w: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体现学生主体,大纲全文以“学生”为主语进行描述,避免出现前后主语不一致情况。</w:t>
      </w:r>
    </w:p>
    <w:p w:rsidR="00867BD6" w:rsidRPr="004E4E7A" w:rsidRDefault="00867BD6" w:rsidP="004E4E7A">
      <w:pPr>
        <w:spacing w:line="300" w:lineRule="auto"/>
        <w:ind w:firstLineChars="200" w:firstLine="640"/>
        <w:jc w:val="left"/>
        <w:rPr>
          <w:rFonts w:ascii="方正仿宋_GBK" w:eastAsia="方正仿宋_GBK" w:hAnsi="Calibri" w:cs="Times New Roman"/>
          <w:color w:val="000000"/>
          <w:kern w:val="0"/>
          <w:sz w:val="32"/>
          <w:szCs w:val="32"/>
        </w:rPr>
      </w:pP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2.课程总体教学目标</w:t>
      </w:r>
      <w:r w:rsidR="005E36B9"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 xml:space="preserve"> </w:t>
      </w: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“具体、可实现、可展示、可测量”,避免出现“了解”“理解”“掌握”等无法实际测量的模糊表述。</w:t>
      </w:r>
    </w:p>
    <w:p w:rsidR="00867BD6" w:rsidRPr="004E4E7A" w:rsidRDefault="00867BD6" w:rsidP="004E4E7A">
      <w:pPr>
        <w:spacing w:line="300" w:lineRule="auto"/>
        <w:ind w:firstLineChars="200" w:firstLine="640"/>
        <w:jc w:val="left"/>
        <w:rPr>
          <w:rFonts w:ascii="方正仿宋_GBK" w:eastAsia="方正仿宋_GBK" w:hAnsi="Calibri" w:cs="Times New Roman"/>
          <w:color w:val="000000"/>
          <w:kern w:val="0"/>
          <w:sz w:val="32"/>
          <w:szCs w:val="32"/>
        </w:rPr>
      </w:pP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3.课程教学内容与学时分配与课程目标相匹配,避免完全按照某一教材来设计教学内容。</w:t>
      </w:r>
    </w:p>
    <w:p w:rsidR="00867BD6" w:rsidRPr="004E4E7A" w:rsidRDefault="00867BD6" w:rsidP="004E4E7A">
      <w:pPr>
        <w:spacing w:line="300" w:lineRule="auto"/>
        <w:ind w:firstLineChars="200" w:firstLine="640"/>
        <w:jc w:val="left"/>
        <w:rPr>
          <w:rFonts w:ascii="方正仿宋_GBK" w:eastAsia="方正仿宋_GBK" w:hAnsi="Calibri" w:cs="Times New Roman"/>
          <w:color w:val="000000"/>
          <w:kern w:val="0"/>
          <w:sz w:val="32"/>
          <w:szCs w:val="32"/>
        </w:rPr>
      </w:pP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4.课程理论教学与实践教学衔接有序,实践项目设计真实有效,避免将案例分析、视频观看等教学方法与手段视为实践项目。</w:t>
      </w:r>
    </w:p>
    <w:p w:rsidR="00746E08" w:rsidRPr="004E4E7A" w:rsidRDefault="00867BD6" w:rsidP="004E4E7A">
      <w:pPr>
        <w:spacing w:line="300" w:lineRule="auto"/>
        <w:ind w:firstLineChars="200" w:firstLine="640"/>
        <w:jc w:val="left"/>
        <w:rPr>
          <w:rFonts w:ascii="方正仿宋_GBK" w:eastAsia="方正仿宋_GBK" w:hAnsi="Calibri" w:cs="Times New Roman"/>
          <w:color w:val="000000"/>
          <w:kern w:val="0"/>
          <w:sz w:val="32"/>
          <w:szCs w:val="32"/>
        </w:rPr>
      </w:pPr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5.考核设计与课程目标匹配,考核内容</w:t>
      </w:r>
      <w:proofErr w:type="gramStart"/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凸</w:t>
      </w:r>
      <w:proofErr w:type="gramEnd"/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显学</w:t>
      </w:r>
      <w:proofErr w:type="gramStart"/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生运用</w:t>
      </w:r>
      <w:proofErr w:type="gramEnd"/>
      <w:r w:rsidRPr="004E4E7A">
        <w:rPr>
          <w:rFonts w:ascii="方正仿宋_GBK" w:eastAsia="方正仿宋_GBK" w:hAnsi="Calibri" w:cs="Times New Roman" w:hint="eastAsia"/>
          <w:color w:val="000000"/>
          <w:kern w:val="0"/>
          <w:sz w:val="32"/>
          <w:szCs w:val="32"/>
        </w:rPr>
        <w:t>知识、技能解决实际问题的能力,考核形式选用合理,成绩评定标准具体可操作,避免出现考核与目标和内容不一致的情况。</w:t>
      </w:r>
    </w:p>
    <w:p w:rsidR="00746E08" w:rsidRPr="004E4E7A" w:rsidRDefault="00746E0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661B6B" w:rsidRDefault="00661B6B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661B6B" w:rsidRDefault="00661B6B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661B6B" w:rsidRDefault="00661B6B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661B6B" w:rsidRDefault="00661B6B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746E08" w:rsidRDefault="00DB79D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:rsidR="00CE78A7" w:rsidRDefault="00DB79D8" w:rsidP="001D0E2D">
      <w:pPr>
        <w:spacing w:line="440" w:lineRule="exact"/>
        <w:jc w:val="center"/>
        <w:rPr>
          <w:rFonts w:ascii="方正小标宋_GBK" w:eastAsia="方正小标宋_GBK" w:hAnsi="Times New Roman"/>
          <w:kern w:val="0"/>
          <w:sz w:val="36"/>
          <w:szCs w:val="36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1D0E2D">
        <w:rPr>
          <w:rFonts w:ascii="黑体" w:eastAsia="黑体" w:hAnsi="黑体" w:cs="黑体" w:hint="eastAsia"/>
          <w:color w:val="000000"/>
          <w:sz w:val="32"/>
          <w:szCs w:val="32"/>
        </w:rPr>
        <w:t xml:space="preserve"> </w:t>
      </w:r>
      <w:r w:rsidR="00CE78A7" w:rsidRPr="001D0E2D">
        <w:rPr>
          <w:rFonts w:ascii="黑体" w:eastAsia="黑体" w:hAnsi="黑体" w:cs="黑体" w:hint="eastAsia"/>
          <w:color w:val="000000"/>
          <w:sz w:val="32"/>
          <w:szCs w:val="32"/>
        </w:rPr>
        <w:t>重庆文理学院教案标准</w:t>
      </w:r>
    </w:p>
    <w:tbl>
      <w:tblPr>
        <w:tblStyle w:val="a7"/>
        <w:tblW w:w="0" w:type="auto"/>
        <w:jc w:val="center"/>
        <w:tblLook w:val="04A0"/>
      </w:tblPr>
      <w:tblGrid>
        <w:gridCol w:w="1668"/>
        <w:gridCol w:w="141"/>
        <w:gridCol w:w="567"/>
        <w:gridCol w:w="1843"/>
        <w:gridCol w:w="4303"/>
      </w:tblGrid>
      <w:tr w:rsidR="00661B6B" w:rsidTr="00E6762D">
        <w:trPr>
          <w:trHeight w:val="574"/>
          <w:jc w:val="center"/>
        </w:trPr>
        <w:tc>
          <w:tcPr>
            <w:tcW w:w="1668" w:type="dxa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32"/>
              </w:rPr>
              <w:t>授课</w:t>
            </w: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教师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教学内容单元</w:t>
            </w:r>
          </w:p>
        </w:tc>
        <w:tc>
          <w:tcPr>
            <w:tcW w:w="4303" w:type="dxa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</w:p>
        </w:tc>
      </w:tr>
      <w:tr w:rsidR="00661B6B" w:rsidTr="00E6762D">
        <w:trPr>
          <w:trHeight w:val="90"/>
          <w:jc w:val="center"/>
        </w:trPr>
        <w:tc>
          <w:tcPr>
            <w:tcW w:w="2376" w:type="dxa"/>
            <w:gridSpan w:val="3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评价项目及权重</w:t>
            </w:r>
          </w:p>
        </w:tc>
        <w:tc>
          <w:tcPr>
            <w:tcW w:w="6146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评价标准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教学目标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 w:rsidRPr="00661B6B">
              <w:rPr>
                <w:rFonts w:ascii="Times New Roman" w:hAnsi="Times New Roman" w:hint="eastAsia"/>
                <w:color w:val="000000"/>
              </w:rPr>
              <w:t>与课程教学大纲目标及要求一致；符合学生专业、年级等特征；</w:t>
            </w:r>
            <w:r w:rsidRPr="00661B6B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661B6B">
              <w:rPr>
                <w:rFonts w:ascii="Times New Roman" w:hAnsi="Times New Roman" w:hint="eastAsia"/>
                <w:color w:val="000000"/>
              </w:rPr>
              <w:t>目标阐述清楚、具体，可评价；</w:t>
            </w:r>
            <w:r w:rsidRPr="00661B6B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661B6B">
              <w:rPr>
                <w:rFonts w:ascii="Times New Roman" w:hAnsi="Times New Roman" w:hint="eastAsia"/>
                <w:color w:val="000000"/>
              </w:rPr>
              <w:t>课程</w:t>
            </w:r>
            <w:proofErr w:type="gramStart"/>
            <w:r w:rsidRPr="00661B6B">
              <w:rPr>
                <w:rFonts w:ascii="Times New Roman" w:hAnsi="Times New Roman" w:hint="eastAsia"/>
                <w:color w:val="000000"/>
              </w:rPr>
              <w:t>思政目标</w:t>
            </w:r>
            <w:proofErr w:type="gramEnd"/>
            <w:r w:rsidRPr="00661B6B">
              <w:rPr>
                <w:rFonts w:ascii="Times New Roman" w:hAnsi="Times New Roman" w:hint="eastAsia"/>
                <w:color w:val="000000"/>
              </w:rPr>
              <w:t>可与素养目标结合描述，可观测或可评价；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教学条件环境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2C2240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5</w:t>
            </w:r>
          </w:p>
        </w:tc>
        <w:tc>
          <w:tcPr>
            <w:tcW w:w="6146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</w:rPr>
              <w:t>对软硬件要求描述准确。</w:t>
            </w:r>
            <w:r>
              <w:rPr>
                <w:rFonts w:ascii="Times New Roman" w:hAnsi="Times New Roman" w:hint="eastAsia"/>
                <w:color w:val="000000"/>
              </w:rPr>
              <w:t>特别是教学过程中可能用到的</w:t>
            </w:r>
            <w:r w:rsidR="002B1306">
              <w:rPr>
                <w:rFonts w:ascii="Times New Roman" w:hAnsi="Times New Roman" w:hint="eastAsia"/>
                <w:color w:val="000000"/>
              </w:rPr>
              <w:t>智慧教学</w:t>
            </w:r>
            <w:r>
              <w:rPr>
                <w:rFonts w:ascii="Times New Roman" w:hAnsi="Times New Roman" w:hint="eastAsia"/>
                <w:color w:val="000000"/>
              </w:rPr>
              <w:t>平台、</w:t>
            </w:r>
            <w:r w:rsidR="002B1306">
              <w:rPr>
                <w:rFonts w:ascii="Times New Roman" w:hAnsi="Times New Roman" w:hint="eastAsia"/>
                <w:color w:val="000000"/>
              </w:rPr>
              <w:t>智慧教学</w:t>
            </w:r>
            <w:r>
              <w:rPr>
                <w:rFonts w:ascii="Times New Roman" w:hAnsi="Times New Roman" w:hint="eastAsia"/>
                <w:color w:val="000000"/>
              </w:rPr>
              <w:t>手段、实践平台等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8438C9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教学重</w:t>
            </w:r>
            <w:r w:rsidR="00661B6B">
              <w:rPr>
                <w:rFonts w:ascii="Times New Roman" w:eastAsiaTheme="minorEastAsia" w:hAnsi="Times New Roman"/>
                <w:b/>
                <w:sz w:val="24"/>
                <w:szCs w:val="32"/>
              </w:rPr>
              <w:t>难点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6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</w:rPr>
              <w:t>把握准确，符合学生实际。依据学生的认知特点和原有经验准确把握难点。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095E96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 w:rsidRPr="002074E6">
              <w:rPr>
                <w:rFonts w:ascii="Times New Roman" w:eastAsiaTheme="minorEastAsia" w:hAnsi="Times New Roman"/>
                <w:b/>
                <w:sz w:val="24"/>
                <w:szCs w:val="32"/>
              </w:rPr>
              <w:t>教学</w:t>
            </w:r>
            <w:r w:rsidRPr="002074E6">
              <w:rPr>
                <w:rFonts w:ascii="Times New Roman" w:eastAsiaTheme="minorEastAsia" w:hAnsi="Times New Roman" w:hint="eastAsia"/>
                <w:b/>
                <w:sz w:val="24"/>
                <w:szCs w:val="32"/>
              </w:rPr>
              <w:t>方式方法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2C2240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5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3D30C7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661B6B">
              <w:rPr>
                <w:rFonts w:ascii="Times New Roman" w:hAnsi="Times New Roman"/>
                <w:color w:val="000000"/>
              </w:rPr>
              <w:t>体现现代教育思想、教学理论和学习理论，</w:t>
            </w:r>
            <w:r w:rsidR="00661B6B">
              <w:rPr>
                <w:rFonts w:ascii="Times New Roman" w:hAnsi="Times New Roman"/>
                <w:color w:val="000000"/>
              </w:rPr>
              <w:t>体现学生中心</w:t>
            </w:r>
            <w:r>
              <w:rPr>
                <w:rFonts w:ascii="Times New Roman" w:hAnsi="Times New Roman"/>
                <w:color w:val="000000"/>
              </w:rPr>
              <w:t>和</w:t>
            </w:r>
            <w:r w:rsidRPr="00661B6B">
              <w:rPr>
                <w:rFonts w:ascii="Times New Roman" w:hAnsi="Times New Roman"/>
                <w:color w:val="000000"/>
              </w:rPr>
              <w:t>应用型人才教育新理念</w:t>
            </w:r>
            <w:r w:rsidR="00661B6B">
              <w:rPr>
                <w:rFonts w:ascii="Times New Roman" w:hAnsi="Times New Roman"/>
                <w:color w:val="000000"/>
              </w:rPr>
              <w:t>，灵活采用启动式、参与式</w:t>
            </w:r>
            <w:r w:rsidR="00661B6B">
              <w:rPr>
                <w:rFonts w:ascii="Times New Roman" w:hAnsi="Times New Roman"/>
                <w:color w:val="000000"/>
              </w:rPr>
              <w:t xml:space="preserve"> </w:t>
            </w:r>
            <w:r w:rsidR="00661B6B">
              <w:rPr>
                <w:rFonts w:ascii="Times New Roman" w:hAnsi="Times New Roman"/>
                <w:color w:val="000000"/>
              </w:rPr>
              <w:t>、讨论式、混合式等教学方法与模式。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Merge w:val="restart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教学过程设计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</w:t>
            </w:r>
            <w:r w:rsidR="002C2240">
              <w:rPr>
                <w:rFonts w:ascii="Times New Roman" w:hAnsi="Times New Roman" w:hint="eastAsia"/>
                <w:color w:val="000000"/>
              </w:rPr>
              <w:t>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661B6B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661B6B">
              <w:rPr>
                <w:rFonts w:ascii="Times New Roman" w:hAnsi="Times New Roman" w:hint="eastAsia"/>
                <w:color w:val="000000"/>
              </w:rPr>
              <w:t>教学环节设计合理。教师活动部分包含：引入</w:t>
            </w:r>
            <w:r w:rsidRPr="00661B6B">
              <w:rPr>
                <w:rFonts w:ascii="Times New Roman" w:hAnsi="Times New Roman" w:hint="eastAsia"/>
                <w:color w:val="000000"/>
              </w:rPr>
              <w:t>/</w:t>
            </w:r>
            <w:r w:rsidRPr="00661B6B">
              <w:rPr>
                <w:rFonts w:ascii="Times New Roman" w:hAnsi="Times New Roman" w:hint="eastAsia"/>
                <w:color w:val="000000"/>
              </w:rPr>
              <w:t>导入、回顾、新知讲解、小结、课堂测试、总结、课后思考、作业布置等；学生活动包括：讨论、展示、练习等；各环节时间分配合理、标注清晰明确。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Merge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661B6B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教学内容设计合理</w:t>
            </w:r>
            <w:r>
              <w:rPr>
                <w:rFonts w:ascii="Times New Roman" w:hAnsi="Times New Roman" w:hint="eastAsia"/>
                <w:color w:val="000000"/>
              </w:rPr>
              <w:t>。</w:t>
            </w:r>
            <w:r>
              <w:rPr>
                <w:rFonts w:ascii="Times New Roman" w:hAnsi="Times New Roman"/>
                <w:color w:val="000000"/>
              </w:rPr>
              <w:t>内容与教学大纲、</w:t>
            </w:r>
            <w:r>
              <w:rPr>
                <w:rFonts w:ascii="Times New Roman" w:hAnsi="Times New Roman" w:hint="eastAsia"/>
                <w:color w:val="000000"/>
              </w:rPr>
              <w:t>教学</w:t>
            </w:r>
            <w:r>
              <w:rPr>
                <w:rFonts w:ascii="Times New Roman" w:hAnsi="Times New Roman"/>
                <w:color w:val="000000"/>
              </w:rPr>
              <w:t>进度计划一致</w:t>
            </w:r>
            <w:r>
              <w:rPr>
                <w:rFonts w:ascii="Times New Roman" w:hAnsi="Times New Roman" w:hint="eastAsia"/>
                <w:color w:val="000000"/>
              </w:rPr>
              <w:t>；</w:t>
            </w:r>
            <w:r>
              <w:rPr>
                <w:rFonts w:ascii="Times New Roman" w:hAnsi="Times New Roman"/>
                <w:color w:val="000000"/>
              </w:rPr>
              <w:t>概念、原理介绍详尽，案例或教学情境贴近学生生活，易懂。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Merge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661B6B" w:rsidP="003040F5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教学手段使用适当。积极引入信息化教学手段，如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超星学习通教学</w:t>
            </w:r>
            <w:proofErr w:type="gramEnd"/>
            <w:r>
              <w:rPr>
                <w:rFonts w:ascii="Times New Roman" w:hAnsi="Times New Roman" w:hint="eastAsia"/>
                <w:color w:val="000000"/>
              </w:rPr>
              <w:t>活动等，与学生互动、收集课堂教学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学</w:t>
            </w:r>
            <w:proofErr w:type="gramEnd"/>
            <w:r>
              <w:rPr>
                <w:rFonts w:ascii="Times New Roman" w:hAnsi="Times New Roman" w:hint="eastAsia"/>
                <w:color w:val="000000"/>
              </w:rPr>
              <w:t>情并对其进行预期处理。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Merge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661B6B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</w:rPr>
              <w:t>课程思政元素</w:t>
            </w:r>
            <w:proofErr w:type="gramEnd"/>
            <w:r>
              <w:rPr>
                <w:rFonts w:ascii="Times New Roman" w:hAnsi="Times New Roman" w:hint="eastAsia"/>
                <w:color w:val="000000"/>
              </w:rPr>
              <w:t>与实施方式合理。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思政元素</w:t>
            </w:r>
            <w:proofErr w:type="gramEnd"/>
            <w:r>
              <w:rPr>
                <w:rFonts w:ascii="Times New Roman" w:hAnsi="Times New Roman" w:hint="eastAsia"/>
                <w:color w:val="000000"/>
              </w:rPr>
              <w:t>价值导向积极正向，</w:t>
            </w:r>
            <w:proofErr w:type="gramStart"/>
            <w:r>
              <w:rPr>
                <w:rFonts w:ascii="Times New Roman" w:hAnsi="Times New Roman" w:hint="eastAsia"/>
                <w:color w:val="000000"/>
              </w:rPr>
              <w:t>课程思政元素</w:t>
            </w:r>
            <w:proofErr w:type="gramEnd"/>
            <w:r>
              <w:rPr>
                <w:rFonts w:ascii="Times New Roman" w:hAnsi="Times New Roman" w:hint="eastAsia"/>
                <w:color w:val="000000"/>
              </w:rPr>
              <w:t>与课程教学内容融合自然，且与本次课程教学目标相一致。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Merge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661B6B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教学重点通过教学时间分配、教学环节设计等有体现；教学难点的突破要体现循序渐进或辅以系列有思维深度的问题</w:t>
            </w:r>
            <w:r>
              <w:rPr>
                <w:rFonts w:ascii="Times New Roman" w:hAnsi="Times New Roman" w:hint="eastAsia"/>
                <w:color w:val="000000"/>
              </w:rPr>
              <w:t>/</w:t>
            </w:r>
            <w:r>
              <w:rPr>
                <w:rFonts w:ascii="Times New Roman" w:hAnsi="Times New Roman" w:hint="eastAsia"/>
                <w:color w:val="000000"/>
              </w:rPr>
              <w:t>案例。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作业设计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661B6B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依据教学大纲和进度计划要求设计训练题</w:t>
            </w:r>
            <w:r w:rsidRPr="00661B6B">
              <w:rPr>
                <w:rFonts w:ascii="Times New Roman" w:hAnsi="Times New Roman"/>
                <w:color w:val="000000"/>
              </w:rPr>
              <w:t>，</w:t>
            </w:r>
            <w:r>
              <w:rPr>
                <w:rFonts w:ascii="Times New Roman" w:hAnsi="Times New Roman"/>
                <w:color w:val="000000"/>
              </w:rPr>
              <w:t>难度和题量适中，要求明确</w:t>
            </w:r>
            <w:r w:rsidRPr="00661B6B">
              <w:rPr>
                <w:rFonts w:ascii="Times New Roman" w:hAnsi="Times New Roman"/>
                <w:color w:val="000000"/>
              </w:rPr>
              <w:t>，</w:t>
            </w:r>
            <w:r>
              <w:rPr>
                <w:rFonts w:ascii="Times New Roman" w:hAnsi="Times New Roman"/>
                <w:color w:val="000000"/>
              </w:rPr>
              <w:t>有针对性、层次性和实践性，注重知识的内化和能力的培养。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3D30C7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32"/>
              </w:rPr>
              <w:t>目标</w:t>
            </w: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达成度的主要观测点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3D30C7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每堂课形成</w:t>
            </w:r>
            <w:r>
              <w:rPr>
                <w:rFonts w:ascii="Times New Roman" w:hAnsi="Times New Roman" w:hint="eastAsia"/>
                <w:color w:val="000000"/>
              </w:rPr>
              <w:t>3-5</w:t>
            </w:r>
            <w:r>
              <w:rPr>
                <w:rFonts w:ascii="Times New Roman" w:hAnsi="Times New Roman" w:hint="eastAsia"/>
                <w:color w:val="000000"/>
              </w:rPr>
              <w:t>个支撑课程目标的主要观测点，每个观测点可考核、可实现。</w:t>
            </w:r>
          </w:p>
        </w:tc>
      </w:tr>
      <w:tr w:rsidR="00661B6B" w:rsidTr="00E6762D">
        <w:trPr>
          <w:jc w:val="center"/>
        </w:trPr>
        <w:tc>
          <w:tcPr>
            <w:tcW w:w="1668" w:type="dxa"/>
            <w:vAlign w:val="center"/>
          </w:tcPr>
          <w:p w:rsidR="00661B6B" w:rsidRDefault="003D30C7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32"/>
              </w:rPr>
              <w:t>反思</w:t>
            </w: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与改进</w:t>
            </w:r>
          </w:p>
        </w:tc>
        <w:tc>
          <w:tcPr>
            <w:tcW w:w="708" w:type="dxa"/>
            <w:gridSpan w:val="2"/>
            <w:vAlign w:val="center"/>
          </w:tcPr>
          <w:p w:rsidR="00661B6B" w:rsidRDefault="00661B6B" w:rsidP="00E6762D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46" w:type="dxa"/>
            <w:gridSpan w:val="2"/>
            <w:vAlign w:val="center"/>
          </w:tcPr>
          <w:p w:rsidR="00661B6B" w:rsidRPr="00661B6B" w:rsidRDefault="00BB3189" w:rsidP="00E6762D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对</w:t>
            </w:r>
            <w:r>
              <w:rPr>
                <w:rFonts w:ascii="Times New Roman" w:hAnsi="Times New Roman"/>
                <w:color w:val="000000"/>
              </w:rPr>
              <w:t>每堂课强化达成度评价</w:t>
            </w:r>
            <w:r>
              <w:rPr>
                <w:rFonts w:ascii="Times New Roman" w:hAnsi="Times New Roman" w:hint="eastAsia"/>
                <w:color w:val="000000"/>
              </w:rPr>
              <w:t>，</w:t>
            </w:r>
            <w:r>
              <w:rPr>
                <w:rFonts w:ascii="Times New Roman" w:hAnsi="Times New Roman"/>
                <w:color w:val="000000"/>
              </w:rPr>
              <w:t>总结改进方法</w:t>
            </w:r>
            <w:r>
              <w:rPr>
                <w:rFonts w:ascii="Times New Roman" w:hAnsi="Times New Roman" w:hint="eastAsia"/>
                <w:color w:val="000000"/>
              </w:rPr>
              <w:t>。</w:t>
            </w:r>
          </w:p>
        </w:tc>
      </w:tr>
      <w:tr w:rsidR="00CE78A7" w:rsidTr="00E6762D">
        <w:trPr>
          <w:trHeight w:val="132"/>
          <w:jc w:val="center"/>
        </w:trPr>
        <w:tc>
          <w:tcPr>
            <w:tcW w:w="1809" w:type="dxa"/>
            <w:gridSpan w:val="2"/>
            <w:vAlign w:val="center"/>
          </w:tcPr>
          <w:p w:rsidR="00CE78A7" w:rsidRPr="007F096E" w:rsidRDefault="00CE78A7" w:rsidP="00E6762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一票</w:t>
            </w:r>
            <w:r>
              <w:rPr>
                <w:rFonts w:ascii="Times New Roman" w:eastAsiaTheme="minorEastAsia" w:hAnsi="Times New Roman" w:hint="eastAsia"/>
                <w:b/>
                <w:sz w:val="24"/>
                <w:szCs w:val="32"/>
              </w:rPr>
              <w:t>否</w:t>
            </w:r>
            <w:r>
              <w:rPr>
                <w:rFonts w:ascii="Times New Roman" w:eastAsiaTheme="minorEastAsia" w:hAnsi="Times New Roman"/>
                <w:b/>
                <w:sz w:val="24"/>
                <w:szCs w:val="32"/>
              </w:rPr>
              <w:t>决项</w:t>
            </w:r>
          </w:p>
        </w:tc>
        <w:tc>
          <w:tcPr>
            <w:tcW w:w="6713" w:type="dxa"/>
            <w:gridSpan w:val="3"/>
            <w:vAlign w:val="center"/>
          </w:tcPr>
          <w:p w:rsidR="00CE78A7" w:rsidRDefault="00CE78A7" w:rsidP="00E6762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MS Gothic" w:hAnsi="Times New Roman"/>
                <w:color w:val="000000"/>
                <w:sz w:val="24"/>
              </w:rPr>
              <w:t>☐</w:t>
            </w:r>
            <w:r>
              <w:rPr>
                <w:rFonts w:ascii="Times New Roman" w:hAnsi="Times New Roman"/>
                <w:color w:val="000000"/>
              </w:rPr>
              <w:t>有违反师德内容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>
              <w:rPr>
                <w:rFonts w:ascii="Times New Roman" w:eastAsia="MS Gothic" w:hAnsi="Times New Roman"/>
                <w:color w:val="000000"/>
                <w:sz w:val="24"/>
              </w:rPr>
              <w:t>☐</w:t>
            </w:r>
            <w:r>
              <w:rPr>
                <w:rFonts w:ascii="Times New Roman" w:hAnsi="Times New Roman"/>
                <w:color w:val="000000"/>
              </w:rPr>
              <w:t>与教学大纲要求内容不一致</w:t>
            </w:r>
          </w:p>
          <w:p w:rsidR="00CE78A7" w:rsidRDefault="00CE78A7" w:rsidP="00E6762D">
            <w:pPr>
              <w:widowControl/>
              <w:adjustRightInd w:val="0"/>
              <w:snapToGrid w:val="0"/>
              <w:jc w:val="left"/>
              <w:rPr>
                <w:rFonts w:ascii="Times New Roman" w:eastAsiaTheme="minorEastAsia" w:hAnsi="Times New Roman"/>
                <w:b/>
                <w:sz w:val="24"/>
                <w:szCs w:val="32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4"/>
              </w:rPr>
              <w:t>☐</w:t>
            </w:r>
            <w:r>
              <w:rPr>
                <w:rFonts w:ascii="Times New Roman" w:hAnsi="Times New Roman"/>
                <w:color w:val="000000"/>
              </w:rPr>
              <w:t>必要的教学过程缺项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</w:rPr>
              <w:t>☐</w:t>
            </w:r>
            <w:r>
              <w:rPr>
                <w:rFonts w:ascii="Times New Roman" w:hAnsi="Times New Roman"/>
                <w:color w:val="000000"/>
              </w:rPr>
              <w:t>单课时</w:t>
            </w:r>
            <w:proofErr w:type="gramStart"/>
            <w:r>
              <w:rPr>
                <w:rFonts w:ascii="Times New Roman" w:hAnsi="Times New Roman"/>
                <w:color w:val="000000"/>
              </w:rPr>
              <w:t>无思政元素</w:t>
            </w:r>
            <w:proofErr w:type="gramEnd"/>
          </w:p>
        </w:tc>
      </w:tr>
    </w:tbl>
    <w:p w:rsidR="00DB79D8" w:rsidRDefault="00DB79D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3040F5" w:rsidRDefault="003040F5" w:rsidP="00E34E10">
      <w:pPr>
        <w:spacing w:line="360" w:lineRule="auto"/>
        <w:rPr>
          <w:rFonts w:ascii="方正仿宋_GBK" w:eastAsia="方正仿宋_GBK" w:hint="eastAsia"/>
          <w:sz w:val="32"/>
          <w:szCs w:val="32"/>
        </w:rPr>
      </w:pPr>
    </w:p>
    <w:p w:rsidR="00746E08" w:rsidRPr="001D200B" w:rsidRDefault="001D200B" w:rsidP="00E34E10">
      <w:pPr>
        <w:spacing w:line="360" w:lineRule="auto"/>
        <w:rPr>
          <w:rFonts w:ascii="方正仿宋_GBK" w:eastAsia="方正仿宋_GBK"/>
          <w:sz w:val="32"/>
          <w:szCs w:val="32"/>
        </w:rPr>
      </w:pPr>
      <w:r w:rsidRPr="001D200B">
        <w:rPr>
          <w:rFonts w:ascii="方正仿宋_GBK" w:eastAsia="方正仿宋_GBK"/>
          <w:sz w:val="32"/>
          <w:szCs w:val="32"/>
        </w:rPr>
        <w:lastRenderedPageBreak/>
        <w:t>附件</w:t>
      </w:r>
      <w:r w:rsidR="00871F4F">
        <w:rPr>
          <w:rFonts w:ascii="方正仿宋_GBK" w:eastAsia="方正仿宋_GBK" w:hint="eastAsia"/>
          <w:sz w:val="32"/>
          <w:szCs w:val="32"/>
        </w:rPr>
        <w:t>3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251"/>
        <w:gridCol w:w="444"/>
        <w:gridCol w:w="1093"/>
        <w:gridCol w:w="1030"/>
        <w:gridCol w:w="44"/>
        <w:gridCol w:w="200"/>
        <w:gridCol w:w="39"/>
        <w:gridCol w:w="520"/>
        <w:gridCol w:w="718"/>
        <w:gridCol w:w="34"/>
        <w:gridCol w:w="17"/>
        <w:gridCol w:w="879"/>
        <w:gridCol w:w="233"/>
        <w:gridCol w:w="113"/>
        <w:gridCol w:w="142"/>
        <w:gridCol w:w="212"/>
        <w:gridCol w:w="381"/>
        <w:gridCol w:w="422"/>
        <w:gridCol w:w="118"/>
        <w:gridCol w:w="588"/>
        <w:gridCol w:w="49"/>
        <w:gridCol w:w="639"/>
        <w:gridCol w:w="300"/>
        <w:gridCol w:w="979"/>
      </w:tblGrid>
      <w:tr w:rsidR="001D200B" w:rsidRPr="00810462" w:rsidTr="008F1D47">
        <w:trPr>
          <w:trHeight w:val="571"/>
          <w:jc w:val="center"/>
        </w:trPr>
        <w:tc>
          <w:tcPr>
            <w:tcW w:w="10367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D200B" w:rsidRPr="00810462" w:rsidRDefault="001D200B" w:rsidP="001D200B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D200B"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 xml:space="preserve"> 重庆文理学院《***》</w:t>
            </w:r>
            <w:r w:rsidRPr="001D200B">
              <w:rPr>
                <w:rFonts w:ascii="黑体" w:eastAsia="黑体" w:hAnsi="黑体" w:cs="黑体"/>
                <w:color w:val="000000"/>
                <w:sz w:val="32"/>
                <w:szCs w:val="32"/>
              </w:rPr>
              <w:t>课程成绩及目标达成情况分析报告</w:t>
            </w:r>
          </w:p>
        </w:tc>
      </w:tr>
      <w:tr w:rsidR="001D200B" w:rsidRPr="00810462" w:rsidTr="008F1D47">
        <w:trPr>
          <w:trHeight w:val="623"/>
          <w:jc w:val="center"/>
        </w:trPr>
        <w:tc>
          <w:tcPr>
            <w:tcW w:w="10367" w:type="dxa"/>
            <w:gridSpan w:val="25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</w:rPr>
            </w:pPr>
            <w:r w:rsidRPr="00810462">
              <w:rPr>
                <w:rFonts w:ascii="Times New Roman" w:eastAsia="微软雅黑" w:hAnsi="微软雅黑" w:cs="Times New Roman"/>
                <w:b/>
                <w:bCs/>
                <w:kern w:val="0"/>
                <w:sz w:val="20"/>
                <w:szCs w:val="18"/>
              </w:rPr>
              <w:t>基本信息</w:t>
            </w:r>
          </w:p>
        </w:tc>
      </w:tr>
      <w:tr w:rsidR="001D200B" w:rsidRPr="00810462" w:rsidTr="00EB143B">
        <w:trPr>
          <w:trHeight w:val="662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课程</w:t>
            </w:r>
            <w:r w:rsidR="00872217"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>代码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课程名称</w:t>
            </w:r>
          </w:p>
        </w:tc>
        <w:tc>
          <w:tcPr>
            <w:tcW w:w="1528" w:type="dxa"/>
            <w:gridSpan w:val="6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shd w:val="clear" w:color="auto" w:fill="auto"/>
            <w:vAlign w:val="center"/>
            <w:hideMark/>
          </w:tcPr>
          <w:p w:rsidR="001D200B" w:rsidRPr="00810462" w:rsidRDefault="005D5B2F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>修读</w:t>
            </w:r>
            <w:r>
              <w:rPr>
                <w:rFonts w:ascii="Times New Roman" w:eastAsia="微软雅黑" w:hAnsi="微软雅黑" w:cs="Times New Roman"/>
                <w:kern w:val="0"/>
                <w:szCs w:val="21"/>
              </w:rPr>
              <w:t>性质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94" w:type="dxa"/>
            <w:gridSpan w:val="5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学</w:t>
            </w:r>
            <w:r w:rsidR="001C203A"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 xml:space="preserve">   </w:t>
            </w: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分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200B" w:rsidRPr="00810462" w:rsidTr="00EB143B">
        <w:trPr>
          <w:trHeight w:val="662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课程</w:t>
            </w:r>
            <w:r w:rsidR="00EB143B"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>性质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开课</w:t>
            </w:r>
            <w:r w:rsidR="005D5B2F"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1528" w:type="dxa"/>
            <w:gridSpan w:val="6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shd w:val="clear" w:color="auto" w:fill="auto"/>
            <w:vAlign w:val="center"/>
            <w:hideMark/>
          </w:tcPr>
          <w:p w:rsidR="001D200B" w:rsidRPr="00810462" w:rsidRDefault="00EB143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>考核</w:t>
            </w:r>
            <w:r>
              <w:rPr>
                <w:rFonts w:ascii="Times New Roman" w:eastAsia="微软雅黑" w:hAnsi="微软雅黑" w:cs="Times New Roman"/>
                <w:kern w:val="0"/>
                <w:szCs w:val="21"/>
              </w:rPr>
              <w:t>形式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94" w:type="dxa"/>
            <w:gridSpan w:val="5"/>
            <w:shd w:val="clear" w:color="auto" w:fill="auto"/>
            <w:vAlign w:val="center"/>
            <w:hideMark/>
          </w:tcPr>
          <w:p w:rsidR="001D200B" w:rsidRPr="00810462" w:rsidRDefault="001D200B" w:rsidP="001C203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学</w:t>
            </w:r>
            <w:r w:rsidR="001C203A"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 xml:space="preserve">   </w:t>
            </w: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时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200B" w:rsidRPr="00810462" w:rsidTr="00EB143B">
        <w:trPr>
          <w:trHeight w:val="659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授课教师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授课学期</w:t>
            </w:r>
          </w:p>
        </w:tc>
        <w:tc>
          <w:tcPr>
            <w:tcW w:w="1528" w:type="dxa"/>
            <w:gridSpan w:val="6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教学班</w:t>
            </w:r>
            <w:r w:rsidR="00EB143B">
              <w:rPr>
                <w:rFonts w:ascii="Times New Roman" w:eastAsia="微软雅黑" w:hAnsi="微软雅黑" w:cs="Times New Roman"/>
                <w:kern w:val="0"/>
                <w:szCs w:val="21"/>
              </w:rPr>
              <w:t>级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1694" w:type="dxa"/>
            <w:gridSpan w:val="5"/>
            <w:shd w:val="clear" w:color="auto" w:fill="auto"/>
            <w:vAlign w:val="center"/>
            <w:hideMark/>
          </w:tcPr>
          <w:p w:rsidR="001D200B" w:rsidRPr="00810462" w:rsidRDefault="00094B60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微软雅黑" w:hAnsi="微软雅黑" w:cs="Times New Roman" w:hint="eastAsia"/>
                <w:kern w:val="0"/>
                <w:szCs w:val="21"/>
              </w:rPr>
              <w:t>考核</w:t>
            </w:r>
            <w:r w:rsidR="001D200B"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人数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D200B" w:rsidRPr="00810462" w:rsidTr="008F1D47">
        <w:trPr>
          <w:trHeight w:val="627"/>
          <w:jc w:val="center"/>
        </w:trPr>
        <w:tc>
          <w:tcPr>
            <w:tcW w:w="10367" w:type="dxa"/>
            <w:gridSpan w:val="25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b/>
                <w:bCs/>
                <w:kern w:val="0"/>
                <w:szCs w:val="21"/>
              </w:rPr>
              <w:t>考核设置</w:t>
            </w:r>
          </w:p>
        </w:tc>
      </w:tr>
      <w:tr w:rsidR="001D200B" w:rsidRPr="00810462" w:rsidTr="008F1D47">
        <w:trPr>
          <w:trHeight w:val="662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课程目标达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成度期望值</w:t>
            </w:r>
          </w:p>
        </w:tc>
        <w:tc>
          <w:tcPr>
            <w:tcW w:w="8750" w:type="dxa"/>
            <w:gridSpan w:val="22"/>
            <w:shd w:val="clear" w:color="auto" w:fill="auto"/>
            <w:vAlign w:val="center"/>
            <w:hideMark/>
          </w:tcPr>
          <w:p w:rsidR="001D200B" w:rsidRPr="00810462" w:rsidRDefault="00AF1183" w:rsidP="00D72F7C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建议</w:t>
            </w:r>
            <w:r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0.7</w:t>
            </w:r>
            <w:r w:rsidR="00A67D1A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，各目标以及权重</w:t>
            </w:r>
            <w:r w:rsidR="00B44C80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占比</w:t>
            </w:r>
            <w:r w:rsidR="00A67D1A">
              <w:rPr>
                <w:rFonts w:ascii="Times New Roman" w:eastAsia="宋体" w:hAnsi="Times New Roman" w:cs="Times New Roman" w:hint="eastAsia"/>
                <w:color w:val="FF0000"/>
                <w:kern w:val="0"/>
                <w:szCs w:val="21"/>
              </w:rPr>
              <w:t>由各学院课程根据实际情况自行设定。</w:t>
            </w:r>
          </w:p>
        </w:tc>
      </w:tr>
      <w:tr w:rsidR="001D200B" w:rsidRPr="00810462" w:rsidTr="008F1D47">
        <w:trPr>
          <w:trHeight w:val="331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课程目标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249" w:type="dxa"/>
            <w:gridSpan w:val="10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095" w:type="dxa"/>
            <w:gridSpan w:val="7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1D200B" w:rsidRPr="00810462" w:rsidTr="008F1D47">
        <w:trPr>
          <w:trHeight w:val="662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成绩占总评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分比重</w:t>
            </w:r>
          </w:p>
        </w:tc>
        <w:tc>
          <w:tcPr>
            <w:tcW w:w="2406" w:type="dxa"/>
            <w:gridSpan w:val="5"/>
            <w:shd w:val="clear" w:color="auto" w:fill="auto"/>
            <w:vAlign w:val="center"/>
            <w:hideMark/>
          </w:tcPr>
          <w:p w:rsidR="001D200B" w:rsidRPr="009D203E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9D203E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45%</w:t>
            </w:r>
          </w:p>
        </w:tc>
        <w:tc>
          <w:tcPr>
            <w:tcW w:w="3249" w:type="dxa"/>
            <w:gridSpan w:val="10"/>
            <w:shd w:val="clear" w:color="auto" w:fill="auto"/>
            <w:vAlign w:val="center"/>
            <w:hideMark/>
          </w:tcPr>
          <w:p w:rsidR="001D200B" w:rsidRPr="009D203E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9D203E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30%</w:t>
            </w:r>
          </w:p>
        </w:tc>
        <w:tc>
          <w:tcPr>
            <w:tcW w:w="3095" w:type="dxa"/>
            <w:gridSpan w:val="7"/>
            <w:shd w:val="clear" w:color="auto" w:fill="auto"/>
            <w:vAlign w:val="center"/>
            <w:hideMark/>
          </w:tcPr>
          <w:p w:rsidR="001D200B" w:rsidRPr="009D203E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9D203E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25%</w:t>
            </w:r>
          </w:p>
        </w:tc>
      </w:tr>
      <w:tr w:rsidR="001D200B" w:rsidRPr="00810462" w:rsidTr="008F1D47">
        <w:trPr>
          <w:trHeight w:val="331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考核方式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期末成绩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期中成绩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期末成绩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期中成绩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作业</w:t>
            </w:r>
            <w:r w:rsidRPr="00810462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期末成绩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作业</w:t>
            </w:r>
            <w:r w:rsidRPr="00810462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作业</w:t>
            </w:r>
            <w:r w:rsidRPr="00810462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</w:tr>
      <w:tr w:rsidR="001D200B" w:rsidRPr="00810462" w:rsidTr="008F1D47">
        <w:trPr>
          <w:trHeight w:val="662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成绩占总评分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比重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30%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15%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15%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10%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5%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15%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5%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5%</w:t>
            </w:r>
          </w:p>
        </w:tc>
      </w:tr>
      <w:tr w:rsidR="001D200B" w:rsidRPr="00810462" w:rsidTr="008F1D47">
        <w:trPr>
          <w:trHeight w:val="992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目标成绩占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Cs w:val="21"/>
              </w:rPr>
              <w:t>当次考核比例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50%</w:t>
            </w:r>
          </w:p>
        </w:tc>
        <w:tc>
          <w:tcPr>
            <w:tcW w:w="1313" w:type="dxa"/>
            <w:gridSpan w:val="4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60%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25%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40%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100%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25%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100%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1D200B" w:rsidRPr="00D34191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</w:pPr>
            <w:r w:rsidRPr="00D34191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100%</w:t>
            </w:r>
          </w:p>
        </w:tc>
      </w:tr>
      <w:tr w:rsidR="001D200B" w:rsidRPr="00810462" w:rsidTr="008F1D47">
        <w:trPr>
          <w:trHeight w:val="577"/>
          <w:jc w:val="center"/>
        </w:trPr>
        <w:tc>
          <w:tcPr>
            <w:tcW w:w="10367" w:type="dxa"/>
            <w:gridSpan w:val="25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b/>
                <w:bCs/>
                <w:kern w:val="0"/>
                <w:szCs w:val="18"/>
              </w:rPr>
              <w:t>学生成绩</w:t>
            </w:r>
          </w:p>
        </w:tc>
      </w:tr>
      <w:tr w:rsidR="001D200B" w:rsidRPr="00810462" w:rsidTr="008F1D47">
        <w:trPr>
          <w:trHeight w:val="331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学号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作业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作业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作业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期中成绩</w:t>
            </w:r>
          </w:p>
        </w:tc>
        <w:tc>
          <w:tcPr>
            <w:tcW w:w="2258" w:type="dxa"/>
            <w:gridSpan w:val="9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期末成绩</w:t>
            </w:r>
          </w:p>
        </w:tc>
        <w:tc>
          <w:tcPr>
            <w:tcW w:w="939" w:type="dxa"/>
            <w:gridSpan w:val="2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总评成绩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最终成绩</w:t>
            </w:r>
          </w:p>
        </w:tc>
      </w:tr>
      <w:tr w:rsidR="001D200B" w:rsidRPr="00810462" w:rsidTr="008F1D47">
        <w:trPr>
          <w:trHeight w:val="331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gridSpan w:val="2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69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微软雅黑" w:hAnsi="微软雅黑" w:cs="Times New Roman"/>
                <w:kern w:val="0"/>
                <w:sz w:val="18"/>
                <w:szCs w:val="18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2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D200B" w:rsidRPr="00810462" w:rsidTr="008F1D47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</w:tr>
      <w:tr w:rsidR="001D200B" w:rsidRPr="00810462" w:rsidTr="008F1D47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8F1D47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8F1D47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8F1D47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……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C559AF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C559AF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C559AF">
        <w:trPr>
          <w:trHeight w:val="271"/>
          <w:jc w:val="center"/>
        </w:trPr>
        <w:tc>
          <w:tcPr>
            <w:tcW w:w="922" w:type="dxa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</w:pPr>
            <w:r w:rsidRPr="00810462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***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200B" w:rsidRPr="00810462" w:rsidTr="008F1D47">
        <w:trPr>
          <w:trHeight w:val="476"/>
          <w:jc w:val="center"/>
        </w:trPr>
        <w:tc>
          <w:tcPr>
            <w:tcW w:w="10367" w:type="dxa"/>
            <w:gridSpan w:val="25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810462">
              <w:rPr>
                <w:rFonts w:ascii="Times New Roman" w:eastAsia="宋体" w:hAnsi="宋体" w:cs="Times New Roman"/>
                <w:b/>
                <w:color w:val="000000"/>
                <w:kern w:val="0"/>
                <w:szCs w:val="21"/>
              </w:rPr>
              <w:t>目标达成</w:t>
            </w:r>
            <w:proofErr w:type="gramStart"/>
            <w:r w:rsidRPr="00810462">
              <w:rPr>
                <w:rFonts w:ascii="Times New Roman" w:eastAsia="宋体" w:hAnsi="宋体" w:cs="Times New Roman"/>
                <w:b/>
                <w:color w:val="000000"/>
                <w:kern w:val="0"/>
                <w:szCs w:val="21"/>
              </w:rPr>
              <w:t>度分析</w:t>
            </w:r>
            <w:proofErr w:type="gramEnd"/>
          </w:p>
        </w:tc>
      </w:tr>
      <w:tr w:rsidR="001D200B" w:rsidRPr="00810462" w:rsidTr="008F1D47">
        <w:trPr>
          <w:trHeight w:val="286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教学目标</w:t>
            </w:r>
          </w:p>
        </w:tc>
        <w:tc>
          <w:tcPr>
            <w:tcW w:w="2926" w:type="dxa"/>
            <w:gridSpan w:val="6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8" w:type="dxa"/>
            <w:gridSpan w:val="9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18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总评成绩</w:t>
            </w:r>
          </w:p>
        </w:tc>
      </w:tr>
      <w:tr w:rsidR="001D200B" w:rsidRPr="00810462" w:rsidTr="008F1D47">
        <w:trPr>
          <w:trHeight w:val="286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学生总评平均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2926" w:type="dxa"/>
            <w:gridSpan w:val="6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31.04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18.76</w:t>
            </w:r>
          </w:p>
        </w:tc>
        <w:tc>
          <w:tcPr>
            <w:tcW w:w="2258" w:type="dxa"/>
            <w:gridSpan w:val="9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19.3</w:t>
            </w:r>
          </w:p>
        </w:tc>
        <w:tc>
          <w:tcPr>
            <w:tcW w:w="1918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69.1</w:t>
            </w:r>
          </w:p>
        </w:tc>
      </w:tr>
      <w:tr w:rsidR="001D200B" w:rsidRPr="00810462" w:rsidTr="008F1D47">
        <w:trPr>
          <w:trHeight w:val="286"/>
          <w:jc w:val="center"/>
        </w:trPr>
        <w:tc>
          <w:tcPr>
            <w:tcW w:w="1617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教学目标达成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926" w:type="dxa"/>
            <w:gridSpan w:val="6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648" w:type="dxa"/>
            <w:gridSpan w:val="4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2258" w:type="dxa"/>
            <w:gridSpan w:val="9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0.77</w:t>
            </w:r>
          </w:p>
        </w:tc>
        <w:tc>
          <w:tcPr>
            <w:tcW w:w="1918" w:type="dxa"/>
            <w:gridSpan w:val="3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课程教学目标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lastRenderedPageBreak/>
              <w:t>达成情况柱状图</w:t>
            </w:r>
          </w:p>
        </w:tc>
        <w:tc>
          <w:tcPr>
            <w:tcW w:w="1788" w:type="dxa"/>
            <w:gridSpan w:val="3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lastRenderedPageBreak/>
              <w:t>问题及原因</w:t>
            </w:r>
          </w:p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7657" w:type="dxa"/>
            <w:gridSpan w:val="21"/>
            <w:vMerge w:val="restart"/>
            <w:shd w:val="clear" w:color="auto" w:fill="auto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与去年相比，本轮授课课程由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学分增加到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学分，授课增加了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学时、修订了课程大纲，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践行</w:t>
            </w:r>
            <w:proofErr w:type="gramEnd"/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产出导向、以学生为中心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的教学理念，对教案、多媒体、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lastRenderedPageBreak/>
              <w:t>考核方式进行了更新完善，考核方式增加了期中考试作为平时成绩，期末考试题型增加了极射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赤</w:t>
            </w:r>
            <w:proofErr w:type="gramEnd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平投影应用的综合性题目，加大了对学生读图、编图能力的考核。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存在问题：达成情况目标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和目标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与去年基本持平，目标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有降低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，没有达到预期的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0.65.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主要原因在于今年增加了期中考试成绩作为目标达成，期中考试成绩总体偏低，成绩不理想；考核方式客观题偏多、主观分析题目较少。记忆题目偏多的情况下，学生客观题整体完成情况不好。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7" w:type="dxa"/>
            <w:gridSpan w:val="21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7" w:type="dxa"/>
            <w:gridSpan w:val="21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7" w:type="dxa"/>
            <w:gridSpan w:val="21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7" w:type="dxa"/>
            <w:gridSpan w:val="21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657" w:type="dxa"/>
            <w:gridSpan w:val="21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持续改进措施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一是期末考试减少名词解释、填空题等题目，更多考核学生的分析能力，例如侧重通过主观分析判断、读地形地质图等综合分析的题目考察学生分析解决复杂问题的能力；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二是增加平时作业的难度，引导学生平时做好调研，深度思考，平时作业中布置褶皱、断层等与油田生产实际相结合的综合题目，启发学生大量阅读、调研和取证。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三是引导学生重视期中考试的复习。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 w:val="restart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达成情况散点图</w:t>
            </w: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问题及原因分析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教学内容覆盖目标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涉及的褶皱、断裂、节理、劈理等内容。目标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的达成情况与去年基本持平，略增长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0.01.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考核难度适中，试题可以支撑课程目标学生能力的培养。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不足之处一是客观题型偏多，主观分析的题目较少；二是平时作业难度不够，平时作业题目相对陈旧，没有启发学生主动思考的兴趣和意识。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持续改进措施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一是减少名词解释、填空题等题型，更多的出一些主观分析判断、地形地质图等综合分析的题目；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二是增加平时作业的难度，更新平时作业的部分题目，布置褶皱、断层与油田生产实际相结合的综合题，启发学生深入思考，广泛调研和取证。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 w:val="restart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达成情况散点图</w:t>
            </w: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问题及原因分析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相对去年下降了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，主要原因在于一是今年授课增加了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学分（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学时），计算方式相比去年有变化，增加了期中考试作为目标达成，期中考试成绩偏低；二是目标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的学习内容相对抽象，如力学基础的学习难度较大、岩浆岩变质岩构造学生学习过程中没有给予足够的重视。三是考核方式目标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的客观题偏多，学生掌握情况不够理想。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持续改进措施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B44C80" w:rsidP="00B44C80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1D200B"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1D200B"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）督促学生重视期中考试；</w:t>
            </w:r>
            <w:r w:rsidR="001D200B"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（</w:t>
            </w:r>
            <w:r w:rsidR="001D200B"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1D200B"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）授课过程中增加应力分析、力学分析的授课深度，借鉴国内外其他教材的内容，提高授课的两性一度；</w:t>
            </w:r>
            <w:r w:rsidR="001D200B"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3</w:t>
            </w:r>
            <w:r w:rsidR="001D200B"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）考核方式中提高目标</w:t>
            </w:r>
            <w:r w:rsidR="001D200B"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1D200B"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的主观题占比，加强学生对应力、应变、岩浆岩等内容的分析。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 w:val="restart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达成情况散点图</w:t>
            </w: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问题及原因分析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的达成情况相对去年下降了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，但总体的达成情况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比目标</w:t>
            </w:r>
            <w:proofErr w:type="gramEnd"/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、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更好。课程教学内容覆盖了课程目标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的全部知识点，授课过程中以课堂练习的方式促使学生能够掌握地形地质图、地质剖面图的要素，具备读图能力。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字形法则和极射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赤</w:t>
            </w:r>
            <w:proofErr w:type="gramEnd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平投影以课程平时作业的方式完成。但授课过程中，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字形法则相对抽象，缺乏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字形法则的相关教具；极射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赤</w:t>
            </w:r>
            <w:proofErr w:type="gramEnd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平投影的练习不够，学生实际动手投入的时间短，是导致学生掌握不够牢固，得分较低的原因。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922" w:type="dxa"/>
            <w:vMerge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88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持续改进措施</w:t>
            </w:r>
          </w:p>
        </w:tc>
        <w:tc>
          <w:tcPr>
            <w:tcW w:w="7657" w:type="dxa"/>
            <w:gridSpan w:val="21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）关于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V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字形法则内容的讲授购置相关教具或者是通过网络资源，以三维动画的方式呈现，更加直观，方便学生掌握。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（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）增加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学时有关极射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赤</w:t>
            </w:r>
            <w:proofErr w:type="gramEnd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平投影的内容讲授，增加</w:t>
            </w:r>
            <w:r w:rsidRPr="0081046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个课堂练习，促使学生熟练</w:t>
            </w:r>
            <w:proofErr w:type="gramStart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运用极射赤</w:t>
            </w:r>
            <w:proofErr w:type="gramEnd"/>
            <w:r w:rsidRPr="00810462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平投影，分析褶皱的几何学、运动学规律。</w:t>
            </w:r>
          </w:p>
        </w:tc>
      </w:tr>
      <w:tr w:rsidR="001D200B" w:rsidRPr="00810462" w:rsidTr="008F1D47">
        <w:trPr>
          <w:trHeight w:val="313"/>
          <w:jc w:val="center"/>
        </w:trPr>
        <w:tc>
          <w:tcPr>
            <w:tcW w:w="1173" w:type="dxa"/>
            <w:gridSpan w:val="2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cs="Times New Roman"/>
              </w:rPr>
              <w:t>评价时间</w:t>
            </w:r>
          </w:p>
        </w:tc>
        <w:tc>
          <w:tcPr>
            <w:tcW w:w="1537" w:type="dxa"/>
            <w:gridSpan w:val="2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gridSpan w:val="3"/>
            <w:vAlign w:val="center"/>
            <w:hideMark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10462">
              <w:rPr>
                <w:rFonts w:ascii="Times New Roman" w:cs="Times New Roman"/>
              </w:rPr>
              <w:t>任课老师</w:t>
            </w:r>
          </w:p>
        </w:tc>
        <w:tc>
          <w:tcPr>
            <w:tcW w:w="1277" w:type="dxa"/>
            <w:gridSpan w:val="3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D200B" w:rsidRPr="00810462" w:rsidRDefault="00FE5DF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系主任</w:t>
            </w:r>
          </w:p>
        </w:tc>
        <w:tc>
          <w:tcPr>
            <w:tcW w:w="1275" w:type="dxa"/>
            <w:gridSpan w:val="5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D200B" w:rsidRPr="00810462" w:rsidRDefault="00FE5DFB" w:rsidP="008F1D47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cs="Times New Roman" w:hint="eastAsia"/>
              </w:rPr>
              <w:t>教学</w:t>
            </w:r>
            <w:r>
              <w:rPr>
                <w:rFonts w:ascii="Times New Roman" w:cs="Times New Roman"/>
              </w:rPr>
              <w:t>院长</w:t>
            </w:r>
          </w:p>
        </w:tc>
        <w:tc>
          <w:tcPr>
            <w:tcW w:w="1279" w:type="dxa"/>
            <w:gridSpan w:val="2"/>
            <w:vAlign w:val="center"/>
          </w:tcPr>
          <w:p w:rsidR="001D200B" w:rsidRPr="00810462" w:rsidRDefault="001D200B" w:rsidP="008F1D47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D200B" w:rsidRPr="00080F0F" w:rsidRDefault="001D200B" w:rsidP="001D200B"/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915D68" w:rsidRDefault="00915D68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E6762D" w:rsidRDefault="00E6762D" w:rsidP="00E34E10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012022" w:rsidRPr="00012022" w:rsidRDefault="00012022" w:rsidP="00E34E10">
      <w:pPr>
        <w:spacing w:line="360" w:lineRule="auto"/>
        <w:rPr>
          <w:rFonts w:ascii="方正仿宋_GBK" w:eastAsia="方正仿宋_GBK"/>
          <w:sz w:val="32"/>
          <w:szCs w:val="32"/>
        </w:rPr>
      </w:pPr>
      <w:r w:rsidRPr="00012022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="00871F4F">
        <w:rPr>
          <w:rFonts w:ascii="方正仿宋_GBK" w:eastAsia="方正仿宋_GBK" w:hint="eastAsia"/>
          <w:sz w:val="32"/>
          <w:szCs w:val="32"/>
        </w:rPr>
        <w:t>4</w:t>
      </w:r>
    </w:p>
    <w:p w:rsidR="00012022" w:rsidRDefault="00012022" w:rsidP="00012022">
      <w:pPr>
        <w:spacing w:line="4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BE2CED"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 w:rsidR="0088707E"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 w:rsidR="0088707E">
        <w:rPr>
          <w:rFonts w:ascii="黑体" w:eastAsia="黑体" w:hAnsi="黑体" w:cs="黑体"/>
          <w:color w:val="000000"/>
          <w:sz w:val="32"/>
          <w:szCs w:val="32"/>
        </w:rPr>
        <w:t>024</w:t>
      </w:r>
      <w:r w:rsidR="007D56F9">
        <w:rPr>
          <w:rFonts w:ascii="黑体" w:eastAsia="黑体" w:hAnsi="黑体" w:cs="黑体" w:hint="eastAsia"/>
          <w:color w:val="000000"/>
          <w:sz w:val="32"/>
          <w:szCs w:val="32"/>
        </w:rPr>
        <w:t>级</w:t>
      </w:r>
      <w:r w:rsidRPr="00012022">
        <w:rPr>
          <w:rFonts w:ascii="黑体" w:eastAsia="黑体" w:hAnsi="黑体" w:cs="黑体" w:hint="eastAsia"/>
          <w:color w:val="000000"/>
          <w:sz w:val="32"/>
          <w:szCs w:val="32"/>
        </w:rPr>
        <w:t>人才培养方案</w:t>
      </w:r>
      <w:r w:rsidR="0088707E">
        <w:rPr>
          <w:rFonts w:ascii="黑体" w:eastAsia="黑体" w:hAnsi="黑体" w:cs="黑体" w:hint="eastAsia"/>
          <w:color w:val="000000"/>
          <w:sz w:val="32"/>
          <w:szCs w:val="32"/>
        </w:rPr>
        <w:t>修订</w:t>
      </w:r>
      <w:r w:rsidR="00095E96">
        <w:rPr>
          <w:rFonts w:ascii="黑体" w:eastAsia="黑体" w:hAnsi="黑体" w:cs="黑体" w:hint="eastAsia"/>
          <w:color w:val="000000"/>
          <w:sz w:val="32"/>
          <w:szCs w:val="32"/>
        </w:rPr>
        <w:t>前后</w:t>
      </w:r>
      <w:r w:rsidR="0088707E">
        <w:rPr>
          <w:rFonts w:ascii="黑体" w:eastAsia="黑体" w:hAnsi="黑体" w:cs="黑体" w:hint="eastAsia"/>
          <w:color w:val="000000"/>
          <w:sz w:val="32"/>
          <w:szCs w:val="32"/>
        </w:rPr>
        <w:t>对比表</w:t>
      </w:r>
    </w:p>
    <w:tbl>
      <w:tblPr>
        <w:tblStyle w:val="a7"/>
        <w:tblW w:w="0" w:type="auto"/>
        <w:jc w:val="center"/>
        <w:tblLook w:val="04A0"/>
      </w:tblPr>
      <w:tblGrid>
        <w:gridCol w:w="1101"/>
        <w:gridCol w:w="2307"/>
        <w:gridCol w:w="1945"/>
        <w:gridCol w:w="1559"/>
        <w:gridCol w:w="1610"/>
      </w:tblGrid>
      <w:tr w:rsidR="00402E2F" w:rsidTr="00E6762D">
        <w:trPr>
          <w:jc w:val="center"/>
        </w:trPr>
        <w:tc>
          <w:tcPr>
            <w:tcW w:w="1101" w:type="dxa"/>
            <w:vAlign w:val="center"/>
          </w:tcPr>
          <w:p w:rsidR="00402E2F" w:rsidRPr="00B15E5F" w:rsidRDefault="00402E2F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307" w:type="dxa"/>
            <w:vAlign w:val="center"/>
          </w:tcPr>
          <w:p w:rsidR="00402E2F" w:rsidRPr="00B15E5F" w:rsidRDefault="007D56F9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2</w:t>
            </w:r>
            <w:r w:rsidRPr="00B15E5F">
              <w:rPr>
                <w:rFonts w:ascii="Times New Roman" w:eastAsia="宋体" w:hAnsi="宋体"/>
                <w:color w:val="000000"/>
                <w:sz w:val="22"/>
                <w:szCs w:val="22"/>
              </w:rPr>
              <w:t>024</w:t>
            </w: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级表述</w:t>
            </w:r>
          </w:p>
          <w:p w:rsidR="00BF2406" w:rsidRPr="00B15E5F" w:rsidRDefault="00BF2406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（修订后表述）</w:t>
            </w:r>
          </w:p>
        </w:tc>
        <w:tc>
          <w:tcPr>
            <w:tcW w:w="1945" w:type="dxa"/>
            <w:vAlign w:val="center"/>
          </w:tcPr>
          <w:p w:rsidR="00BF2406" w:rsidRPr="00B15E5F" w:rsidRDefault="007D56F9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2</w:t>
            </w:r>
            <w:r w:rsidRPr="00B15E5F">
              <w:rPr>
                <w:rFonts w:ascii="Times New Roman" w:eastAsia="宋体" w:hAnsi="宋体"/>
                <w:color w:val="000000"/>
                <w:sz w:val="22"/>
                <w:szCs w:val="22"/>
              </w:rPr>
              <w:t>020</w:t>
            </w: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版表述</w:t>
            </w:r>
          </w:p>
          <w:p w:rsidR="00402E2F" w:rsidRPr="00B15E5F" w:rsidRDefault="00BF2406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（原表述）</w:t>
            </w:r>
          </w:p>
        </w:tc>
        <w:tc>
          <w:tcPr>
            <w:tcW w:w="1559" w:type="dxa"/>
            <w:vAlign w:val="center"/>
          </w:tcPr>
          <w:p w:rsidR="00402E2F" w:rsidRPr="00B15E5F" w:rsidRDefault="007D56F9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修订理由</w:t>
            </w:r>
          </w:p>
        </w:tc>
        <w:tc>
          <w:tcPr>
            <w:tcW w:w="1610" w:type="dxa"/>
            <w:vAlign w:val="center"/>
          </w:tcPr>
          <w:p w:rsidR="00402E2F" w:rsidRPr="00B15E5F" w:rsidRDefault="007D56F9" w:rsidP="00B15E5F">
            <w:pPr>
              <w:widowControl/>
              <w:adjustRightInd w:val="0"/>
              <w:snapToGrid w:val="0"/>
              <w:jc w:val="center"/>
              <w:rPr>
                <w:rFonts w:ascii="Times New Roman" w:eastAsia="宋体" w:hAnsi="宋体"/>
                <w:color w:val="000000"/>
                <w:sz w:val="22"/>
                <w:szCs w:val="22"/>
              </w:rPr>
            </w:pPr>
            <w:r w:rsidRPr="00B15E5F">
              <w:rPr>
                <w:rFonts w:ascii="Times New Roman" w:eastAsia="宋体" w:hAnsi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402E2F" w:rsidTr="00E6762D">
        <w:trPr>
          <w:jc w:val="center"/>
        </w:trPr>
        <w:tc>
          <w:tcPr>
            <w:tcW w:w="1101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402E2F" w:rsidTr="00E6762D">
        <w:trPr>
          <w:jc w:val="center"/>
        </w:trPr>
        <w:tc>
          <w:tcPr>
            <w:tcW w:w="1101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402E2F" w:rsidTr="00E6762D">
        <w:trPr>
          <w:jc w:val="center"/>
        </w:trPr>
        <w:tc>
          <w:tcPr>
            <w:tcW w:w="1101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  <w:tr w:rsidR="00402E2F" w:rsidTr="00E6762D">
        <w:trPr>
          <w:jc w:val="center"/>
        </w:trPr>
        <w:tc>
          <w:tcPr>
            <w:tcW w:w="1101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2307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02E2F" w:rsidRPr="007D56F9" w:rsidRDefault="00402E2F" w:rsidP="00012022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21"/>
                <w:szCs w:val="21"/>
              </w:rPr>
            </w:pPr>
          </w:p>
        </w:tc>
      </w:tr>
    </w:tbl>
    <w:p w:rsidR="006B119C" w:rsidRDefault="006B119C" w:rsidP="00012022">
      <w:pPr>
        <w:spacing w:line="4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6B119C" w:rsidRDefault="006B119C" w:rsidP="00012022">
      <w:pPr>
        <w:spacing w:line="44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6B119C" w:rsidRDefault="006B119C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915D68" w:rsidRDefault="00915D68" w:rsidP="00012022">
      <w:pPr>
        <w:spacing w:line="440" w:lineRule="exact"/>
        <w:jc w:val="center"/>
      </w:pPr>
    </w:p>
    <w:p w:rsidR="00915D68" w:rsidRDefault="00915D68" w:rsidP="00012022">
      <w:pPr>
        <w:spacing w:line="440" w:lineRule="exact"/>
        <w:jc w:val="center"/>
      </w:pPr>
    </w:p>
    <w:p w:rsidR="00915D68" w:rsidRDefault="00915D6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0723C8" w:rsidRDefault="000723C8" w:rsidP="00012022">
      <w:pPr>
        <w:spacing w:line="440" w:lineRule="exact"/>
        <w:jc w:val="center"/>
      </w:pPr>
    </w:p>
    <w:p w:rsidR="00E6762D" w:rsidRDefault="00E6762D" w:rsidP="00BE2CED">
      <w:pPr>
        <w:spacing w:line="360" w:lineRule="auto"/>
        <w:rPr>
          <w:rFonts w:ascii="方正仿宋_GBK" w:eastAsia="方正仿宋_GBK"/>
          <w:sz w:val="32"/>
          <w:szCs w:val="32"/>
        </w:rPr>
      </w:pPr>
    </w:p>
    <w:p w:rsidR="00BE2CED" w:rsidRDefault="00316AEC" w:rsidP="00BE2CED">
      <w:pPr>
        <w:spacing w:line="360" w:lineRule="auto"/>
        <w:rPr>
          <w:rFonts w:ascii="方正仿宋_GBK" w:eastAsia="方正仿宋_GBK"/>
          <w:sz w:val="32"/>
          <w:szCs w:val="32"/>
        </w:rPr>
      </w:pPr>
      <w:r w:rsidRPr="00BE2CED">
        <w:rPr>
          <w:rFonts w:ascii="方正仿宋_GBK" w:eastAsia="方正仿宋_GBK" w:hint="eastAsia"/>
          <w:sz w:val="32"/>
          <w:szCs w:val="32"/>
        </w:rPr>
        <w:lastRenderedPageBreak/>
        <w:t>附件5</w:t>
      </w:r>
    </w:p>
    <w:p w:rsidR="00BE2CED" w:rsidRPr="00BE2CED" w:rsidRDefault="00BE2CED" w:rsidP="00BE2CED">
      <w:pPr>
        <w:spacing w:line="360" w:lineRule="auto"/>
        <w:jc w:val="center"/>
        <w:rPr>
          <w:rFonts w:ascii="方正仿宋_GBK" w:eastAsia="方正仿宋_GBK"/>
          <w:sz w:val="32"/>
          <w:szCs w:val="32"/>
        </w:rPr>
      </w:pPr>
      <w:r w:rsidRPr="00BE2CED">
        <w:rPr>
          <w:rFonts w:ascii="黑体" w:eastAsia="黑体" w:hAnsi="黑体" w:cs="黑体" w:hint="eastAsia"/>
          <w:color w:val="000000"/>
          <w:sz w:val="32"/>
          <w:szCs w:val="32"/>
        </w:rPr>
        <w:t>2020版</w:t>
      </w:r>
      <w:r w:rsidR="006266F0">
        <w:rPr>
          <w:rFonts w:ascii="黑体" w:eastAsia="黑体" w:hAnsi="黑体" w:cs="黑体" w:hint="eastAsia"/>
          <w:color w:val="000000"/>
          <w:sz w:val="32"/>
          <w:szCs w:val="32"/>
        </w:rPr>
        <w:t>人才培养方案</w:t>
      </w:r>
      <w:r w:rsidRPr="00BE2CED">
        <w:rPr>
          <w:rFonts w:ascii="黑体" w:eastAsia="黑体" w:hAnsi="黑体" w:cs="黑体" w:hint="eastAsia"/>
          <w:color w:val="000000"/>
          <w:sz w:val="32"/>
          <w:szCs w:val="32"/>
        </w:rPr>
        <w:t>通识教育课开设调整情况</w:t>
      </w:r>
      <w:r w:rsidR="0030371E">
        <w:rPr>
          <w:rFonts w:ascii="黑体" w:eastAsia="黑体" w:hAnsi="黑体" w:cs="黑体" w:hint="eastAsia"/>
          <w:color w:val="00000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273"/>
        <w:tblW w:w="77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7"/>
        <w:gridCol w:w="567"/>
        <w:gridCol w:w="1418"/>
        <w:gridCol w:w="425"/>
        <w:gridCol w:w="425"/>
        <w:gridCol w:w="567"/>
        <w:gridCol w:w="567"/>
        <w:gridCol w:w="851"/>
        <w:gridCol w:w="850"/>
        <w:gridCol w:w="567"/>
        <w:gridCol w:w="709"/>
      </w:tblGrid>
      <w:tr w:rsidR="008F1D47" w:rsidRPr="008F1D47" w:rsidTr="00BE2CED">
        <w:trPr>
          <w:trHeight w:val="1020"/>
        </w:trPr>
        <w:tc>
          <w:tcPr>
            <w:tcW w:w="81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课程类别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课程代码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课程名称（学位课程用※标注）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学时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理论学时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实践学时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考核方式（考试/考查）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考核组织形式（集中/分散）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开设学期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开设单位</w:t>
            </w:r>
          </w:p>
        </w:tc>
      </w:tr>
      <w:tr w:rsidR="008F1D47" w:rsidRPr="008F1D47" w:rsidTr="00BE2CED">
        <w:trPr>
          <w:trHeight w:val="1530"/>
        </w:trPr>
        <w:tc>
          <w:tcPr>
            <w:tcW w:w="81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通识教育必修课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307003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毛泽东思想和中国特色社会主义理论体系概论※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集中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8F1D4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 w:rsidR="008F1D47" w:rsidRPr="008F1D47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马克思主义学院</w:t>
            </w:r>
          </w:p>
        </w:tc>
      </w:tr>
      <w:tr w:rsidR="008F1D47" w:rsidRPr="008F1D47" w:rsidTr="00BE2CED">
        <w:trPr>
          <w:trHeight w:val="1275"/>
        </w:trPr>
        <w:tc>
          <w:tcPr>
            <w:tcW w:w="81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通识教育必修课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3070023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习近平新时代中国特色社会主义思想概论※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考试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集中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8F1D4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 w:rsidR="008F1D47" w:rsidRPr="008F1D47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马克思主义学院</w:t>
            </w:r>
          </w:p>
        </w:tc>
      </w:tr>
      <w:tr w:rsidR="008F1D47" w:rsidRPr="008F1D47" w:rsidTr="00BE2CED">
        <w:trPr>
          <w:trHeight w:val="1275"/>
        </w:trPr>
        <w:tc>
          <w:tcPr>
            <w:tcW w:w="81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师范专业必修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3070009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习近平总书记关于教育的重要论述研究※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考查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分散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6AEC" w:rsidRPr="00316AEC" w:rsidRDefault="00316AEC" w:rsidP="008F1D47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 w:rsidR="008F1D47" w:rsidRPr="008F1D47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6AEC" w:rsidRPr="00316AEC" w:rsidRDefault="00316AEC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马克思主义学院</w:t>
            </w:r>
          </w:p>
        </w:tc>
      </w:tr>
      <w:tr w:rsidR="00B278F2" w:rsidRPr="008F1D47" w:rsidTr="00BE2CED">
        <w:trPr>
          <w:trHeight w:val="765"/>
        </w:trPr>
        <w:tc>
          <w:tcPr>
            <w:tcW w:w="817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通识教育必修课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3110001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 w:rsidRP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大学生心理健康教育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考查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8F2" w:rsidRPr="00316AEC" w:rsidRDefault="00B278F2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分散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8F2" w:rsidRPr="00316AEC" w:rsidRDefault="007B76A6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78F2" w:rsidRPr="00316AEC" w:rsidRDefault="00167EFD" w:rsidP="00316AEC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学生处</w:t>
            </w:r>
          </w:p>
        </w:tc>
      </w:tr>
      <w:tr w:rsidR="00272003" w:rsidRPr="008F1D47" w:rsidTr="00874F9B">
        <w:trPr>
          <w:trHeight w:val="765"/>
        </w:trPr>
        <w:tc>
          <w:tcPr>
            <w:tcW w:w="7763" w:type="dxa"/>
            <w:gridSpan w:val="11"/>
            <w:shd w:val="clear" w:color="auto" w:fill="auto"/>
            <w:vAlign w:val="center"/>
          </w:tcPr>
          <w:p w:rsidR="00272003" w:rsidRDefault="00272003" w:rsidP="00C80D9D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备注</w:t>
            </w:r>
            <w:r w:rsid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增加</w:t>
            </w: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说明：</w:t>
            </w:r>
            <w:r w:rsid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1.“四史”类课程1/2学期完成2学分。</w:t>
            </w:r>
          </w:p>
          <w:p w:rsidR="00B278F2" w:rsidRDefault="00B278F2" w:rsidP="00C80D9D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2.美育类课程必须</w:t>
            </w:r>
            <w:r w:rsidR="00C80D9D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选修</w:t>
            </w: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完成2学分。</w:t>
            </w:r>
          </w:p>
          <w:p w:rsidR="00B278F2" w:rsidRDefault="00B278F2" w:rsidP="00C2124F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3.</w:t>
            </w:r>
            <w:r w:rsidRP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在《马克思主义基本原理》课程中，增设劳动教育理论模块，共 8 学时;在专业课程中，开展生产劳动理论及实践，共 8 学时，在素质拓展完成16学时服务性劳动教育实践</w:t>
            </w:r>
            <w:r w:rsidR="00C80D9D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，完成劳动教育课程2学分</w:t>
            </w:r>
            <w:r w:rsidRPr="00B278F2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。</w:t>
            </w:r>
          </w:p>
          <w:p w:rsidR="00FE7B4D" w:rsidRPr="00B278F2" w:rsidRDefault="00FE7B4D" w:rsidP="00A877FE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4.增设《</w:t>
            </w:r>
            <w:r w:rsidR="00A877FE" w:rsidRPr="00316AEC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习近平法治思想概论</w:t>
            </w:r>
            <w:r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》</w:t>
            </w:r>
            <w:r w:rsidR="00A877FE">
              <w:rPr>
                <w:rFonts w:ascii="方正仿宋_GBK" w:eastAsia="方正仿宋_GBK" w:hAnsi="宋体" w:cs="Times New Roman" w:hint="eastAsia"/>
                <w:color w:val="000000"/>
                <w:kern w:val="0"/>
                <w:sz w:val="15"/>
                <w:szCs w:val="15"/>
              </w:rPr>
              <w:t>课程，2学分，32学时。</w:t>
            </w:r>
          </w:p>
        </w:tc>
      </w:tr>
    </w:tbl>
    <w:p w:rsidR="000723C8" w:rsidRDefault="000723C8" w:rsidP="000723C8">
      <w:pPr>
        <w:spacing w:line="440" w:lineRule="exact"/>
        <w:jc w:val="left"/>
      </w:pPr>
    </w:p>
    <w:p w:rsidR="000723C8" w:rsidRPr="00316AEC" w:rsidRDefault="000723C8" w:rsidP="000723C8">
      <w:pPr>
        <w:spacing w:line="440" w:lineRule="exact"/>
        <w:jc w:val="left"/>
      </w:pPr>
    </w:p>
    <w:p w:rsidR="000723C8" w:rsidRPr="000723C8" w:rsidRDefault="000723C8" w:rsidP="00012022">
      <w:pPr>
        <w:spacing w:line="440" w:lineRule="exact"/>
        <w:jc w:val="center"/>
      </w:pPr>
    </w:p>
    <w:sectPr w:rsidR="000723C8" w:rsidRPr="000723C8" w:rsidSect="00874F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E3" w:rsidRDefault="004F36E3" w:rsidP="00AD0FAD">
      <w:r>
        <w:separator/>
      </w:r>
    </w:p>
  </w:endnote>
  <w:endnote w:type="continuationSeparator" w:id="0">
    <w:p w:rsidR="004F36E3" w:rsidRDefault="004F36E3" w:rsidP="00AD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E3" w:rsidRDefault="004F36E3" w:rsidP="00AD0FAD">
      <w:r>
        <w:separator/>
      </w:r>
    </w:p>
  </w:footnote>
  <w:footnote w:type="continuationSeparator" w:id="0">
    <w:p w:rsidR="004F36E3" w:rsidRDefault="004F36E3" w:rsidP="00AD0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635"/>
    <w:rsid w:val="00012022"/>
    <w:rsid w:val="000165C5"/>
    <w:rsid w:val="000723C8"/>
    <w:rsid w:val="00094B60"/>
    <w:rsid w:val="00095E96"/>
    <w:rsid w:val="000E0D21"/>
    <w:rsid w:val="0011408E"/>
    <w:rsid w:val="00122408"/>
    <w:rsid w:val="00162AD8"/>
    <w:rsid w:val="00164EB7"/>
    <w:rsid w:val="00167EFD"/>
    <w:rsid w:val="001906C2"/>
    <w:rsid w:val="00192E33"/>
    <w:rsid w:val="001A2719"/>
    <w:rsid w:val="001B10DC"/>
    <w:rsid w:val="001B26C1"/>
    <w:rsid w:val="001C203A"/>
    <w:rsid w:val="001D0E2D"/>
    <w:rsid w:val="001D200B"/>
    <w:rsid w:val="001F5816"/>
    <w:rsid w:val="00201698"/>
    <w:rsid w:val="002074E6"/>
    <w:rsid w:val="00223AE8"/>
    <w:rsid w:val="0022569A"/>
    <w:rsid w:val="00242D39"/>
    <w:rsid w:val="00247099"/>
    <w:rsid w:val="00260D2D"/>
    <w:rsid w:val="00272003"/>
    <w:rsid w:val="00274222"/>
    <w:rsid w:val="002A1C44"/>
    <w:rsid w:val="002A2635"/>
    <w:rsid w:val="002B1306"/>
    <w:rsid w:val="002B4B46"/>
    <w:rsid w:val="002C2240"/>
    <w:rsid w:val="0030371E"/>
    <w:rsid w:val="003040F5"/>
    <w:rsid w:val="0031610F"/>
    <w:rsid w:val="00316AEC"/>
    <w:rsid w:val="00365F15"/>
    <w:rsid w:val="0039668B"/>
    <w:rsid w:val="00397BCF"/>
    <w:rsid w:val="003D1E41"/>
    <w:rsid w:val="003D30C7"/>
    <w:rsid w:val="00402E2F"/>
    <w:rsid w:val="0040336B"/>
    <w:rsid w:val="00494387"/>
    <w:rsid w:val="00496695"/>
    <w:rsid w:val="00497AE0"/>
    <w:rsid w:val="004E4E7A"/>
    <w:rsid w:val="004F36E3"/>
    <w:rsid w:val="005228DB"/>
    <w:rsid w:val="00567213"/>
    <w:rsid w:val="00572E1A"/>
    <w:rsid w:val="005B7EC8"/>
    <w:rsid w:val="005C5A42"/>
    <w:rsid w:val="005D5B2F"/>
    <w:rsid w:val="005E36B9"/>
    <w:rsid w:val="005E47CE"/>
    <w:rsid w:val="005F0FC0"/>
    <w:rsid w:val="00600D2C"/>
    <w:rsid w:val="00624A5E"/>
    <w:rsid w:val="006266F0"/>
    <w:rsid w:val="006430BD"/>
    <w:rsid w:val="00661B6B"/>
    <w:rsid w:val="00675467"/>
    <w:rsid w:val="006A3578"/>
    <w:rsid w:val="006B119C"/>
    <w:rsid w:val="006B7401"/>
    <w:rsid w:val="006C310D"/>
    <w:rsid w:val="006D0D19"/>
    <w:rsid w:val="006F3EC4"/>
    <w:rsid w:val="006F4E26"/>
    <w:rsid w:val="006F5F24"/>
    <w:rsid w:val="007072F5"/>
    <w:rsid w:val="00746E08"/>
    <w:rsid w:val="0076727C"/>
    <w:rsid w:val="00774C68"/>
    <w:rsid w:val="00783B3B"/>
    <w:rsid w:val="007875EB"/>
    <w:rsid w:val="007B76A6"/>
    <w:rsid w:val="007D56F9"/>
    <w:rsid w:val="007F096E"/>
    <w:rsid w:val="008022C2"/>
    <w:rsid w:val="00826EBE"/>
    <w:rsid w:val="008438C9"/>
    <w:rsid w:val="00867BD6"/>
    <w:rsid w:val="00871F4F"/>
    <w:rsid w:val="00872217"/>
    <w:rsid w:val="00874F9B"/>
    <w:rsid w:val="0088707E"/>
    <w:rsid w:val="008E1600"/>
    <w:rsid w:val="008F1D47"/>
    <w:rsid w:val="00907DC7"/>
    <w:rsid w:val="00915D68"/>
    <w:rsid w:val="009A1824"/>
    <w:rsid w:val="009C4CC1"/>
    <w:rsid w:val="009D0A5D"/>
    <w:rsid w:val="009D203E"/>
    <w:rsid w:val="009E1423"/>
    <w:rsid w:val="009F3A79"/>
    <w:rsid w:val="00A054CF"/>
    <w:rsid w:val="00A33800"/>
    <w:rsid w:val="00A642C2"/>
    <w:rsid w:val="00A67D1A"/>
    <w:rsid w:val="00A774CF"/>
    <w:rsid w:val="00A877FE"/>
    <w:rsid w:val="00A96448"/>
    <w:rsid w:val="00AB4D9E"/>
    <w:rsid w:val="00AD0FAD"/>
    <w:rsid w:val="00AF1183"/>
    <w:rsid w:val="00B15E5F"/>
    <w:rsid w:val="00B224F1"/>
    <w:rsid w:val="00B278F2"/>
    <w:rsid w:val="00B342A1"/>
    <w:rsid w:val="00B44C80"/>
    <w:rsid w:val="00B609E9"/>
    <w:rsid w:val="00BB3189"/>
    <w:rsid w:val="00BD0B8F"/>
    <w:rsid w:val="00BD0FD8"/>
    <w:rsid w:val="00BE2CED"/>
    <w:rsid w:val="00BE77D8"/>
    <w:rsid w:val="00BF2406"/>
    <w:rsid w:val="00C2124F"/>
    <w:rsid w:val="00C255CC"/>
    <w:rsid w:val="00C559AF"/>
    <w:rsid w:val="00C80D9D"/>
    <w:rsid w:val="00CA3F99"/>
    <w:rsid w:val="00CE661E"/>
    <w:rsid w:val="00CE78A7"/>
    <w:rsid w:val="00D34191"/>
    <w:rsid w:val="00D35FD9"/>
    <w:rsid w:val="00D50EBD"/>
    <w:rsid w:val="00D72F7C"/>
    <w:rsid w:val="00DB2F0E"/>
    <w:rsid w:val="00DB79D8"/>
    <w:rsid w:val="00E32BEB"/>
    <w:rsid w:val="00E34E10"/>
    <w:rsid w:val="00E463D5"/>
    <w:rsid w:val="00E47784"/>
    <w:rsid w:val="00E6762D"/>
    <w:rsid w:val="00E97958"/>
    <w:rsid w:val="00EB143B"/>
    <w:rsid w:val="00EB6DE2"/>
    <w:rsid w:val="00F01597"/>
    <w:rsid w:val="00F465ED"/>
    <w:rsid w:val="00F61910"/>
    <w:rsid w:val="00F65CE6"/>
    <w:rsid w:val="00FE4E46"/>
    <w:rsid w:val="00FE5DFB"/>
    <w:rsid w:val="00FE69F2"/>
    <w:rsid w:val="00FE7B4D"/>
    <w:rsid w:val="00FF3948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FAD"/>
    <w:rPr>
      <w:sz w:val="18"/>
      <w:szCs w:val="18"/>
    </w:rPr>
  </w:style>
  <w:style w:type="paragraph" w:styleId="a5">
    <w:name w:val="List Paragraph"/>
    <w:basedOn w:val="a"/>
    <w:uiPriority w:val="34"/>
    <w:qFormat/>
    <w:rsid w:val="001B10D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E1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1600"/>
  </w:style>
  <w:style w:type="table" w:styleId="a7">
    <w:name w:val="Table Grid"/>
    <w:basedOn w:val="a1"/>
    <w:uiPriority w:val="59"/>
    <w:qFormat/>
    <w:rsid w:val="00CE78A7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7221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2217"/>
    <w:rPr>
      <w:sz w:val="18"/>
      <w:szCs w:val="18"/>
    </w:rPr>
  </w:style>
  <w:style w:type="table" w:customStyle="1" w:styleId="1">
    <w:name w:val="网格型1"/>
    <w:basedOn w:val="a1"/>
    <w:next w:val="a7"/>
    <w:rsid w:val="000723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F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FAD"/>
    <w:rPr>
      <w:sz w:val="18"/>
      <w:szCs w:val="18"/>
    </w:rPr>
  </w:style>
  <w:style w:type="paragraph" w:styleId="a5">
    <w:name w:val="List Paragraph"/>
    <w:basedOn w:val="a"/>
    <w:uiPriority w:val="34"/>
    <w:qFormat/>
    <w:rsid w:val="001B10D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E1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1600"/>
  </w:style>
  <w:style w:type="table" w:styleId="a7">
    <w:name w:val="Table Grid"/>
    <w:basedOn w:val="a1"/>
    <w:uiPriority w:val="59"/>
    <w:qFormat/>
    <w:rsid w:val="00CE78A7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7221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2217"/>
    <w:rPr>
      <w:sz w:val="18"/>
      <w:szCs w:val="18"/>
    </w:rPr>
  </w:style>
  <w:style w:type="table" w:customStyle="1" w:styleId="1">
    <w:name w:val="网格型1"/>
    <w:basedOn w:val="a1"/>
    <w:next w:val="a7"/>
    <w:rsid w:val="000723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162</cp:revision>
  <cp:lastPrinted>2024-01-03T00:24:00Z</cp:lastPrinted>
  <dcterms:created xsi:type="dcterms:W3CDTF">2024-01-02T06:55:00Z</dcterms:created>
  <dcterms:modified xsi:type="dcterms:W3CDTF">2024-01-08T04:04:00Z</dcterms:modified>
</cp:coreProperties>
</file>