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DD" w:rsidRDefault="00107432" w:rsidP="00170710">
      <w:pPr>
        <w:spacing w:beforeLines="150"/>
        <w:jc w:val="center"/>
        <w:rPr>
          <w:rFonts w:ascii="Times New Roman" w:eastAsia="方正粗宋简体" w:hAnsi="Times New Roman"/>
          <w:b/>
          <w:bCs/>
          <w:color w:val="FF0000"/>
          <w:sz w:val="90"/>
          <w:szCs w:val="90"/>
        </w:rPr>
      </w:pPr>
      <w:r>
        <w:rPr>
          <w:rFonts w:ascii="Times New Roman" w:eastAsia="方正粗宋简体" w:hAnsi="Times New Roman"/>
          <w:b/>
          <w:bCs/>
          <w:color w:val="FF0000"/>
          <w:sz w:val="90"/>
          <w:szCs w:val="90"/>
        </w:rPr>
        <w:t>重庆文理学院教务处</w:t>
      </w:r>
    </w:p>
    <w:p w:rsidR="00D677DD" w:rsidRDefault="00D677DD">
      <w:pPr>
        <w:rPr>
          <w:rFonts w:ascii="Times New Roman" w:hAnsi="Times New Roman"/>
          <w:b/>
          <w:sz w:val="32"/>
          <w:szCs w:val="32"/>
        </w:rPr>
      </w:pPr>
    </w:p>
    <w:p w:rsidR="00912413" w:rsidRDefault="00912413">
      <w:pPr>
        <w:jc w:val="center"/>
        <w:rPr>
          <w:rFonts w:ascii="Times New Roman" w:hAnsi="Times New Roman" w:hint="eastAsia"/>
          <w:bCs/>
          <w:sz w:val="32"/>
          <w:szCs w:val="32"/>
        </w:rPr>
      </w:pPr>
    </w:p>
    <w:p w:rsidR="00912413" w:rsidRDefault="00912413">
      <w:pPr>
        <w:jc w:val="center"/>
        <w:rPr>
          <w:rFonts w:ascii="Times New Roman" w:hAnsi="Times New Roman" w:hint="eastAsia"/>
          <w:bCs/>
          <w:sz w:val="32"/>
          <w:szCs w:val="32"/>
        </w:rPr>
      </w:pPr>
    </w:p>
    <w:p w:rsidR="00912413" w:rsidRDefault="00912413">
      <w:pPr>
        <w:jc w:val="center"/>
        <w:rPr>
          <w:rFonts w:ascii="Times New Roman" w:hAnsi="Times New Roman" w:hint="eastAsia"/>
          <w:bCs/>
          <w:sz w:val="32"/>
          <w:szCs w:val="32"/>
        </w:rPr>
      </w:pPr>
    </w:p>
    <w:p w:rsidR="00D677DD" w:rsidRDefault="00107432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Cs/>
          <w:sz w:val="32"/>
          <w:szCs w:val="32"/>
        </w:rPr>
        <w:t>院教〔</w:t>
      </w:r>
      <w:r>
        <w:rPr>
          <w:rFonts w:ascii="Times New Roman" w:hAnsi="Times New Roman"/>
          <w:bCs/>
          <w:sz w:val="32"/>
          <w:szCs w:val="32"/>
        </w:rPr>
        <w:t>2023</w:t>
      </w:r>
      <w:r w:rsidR="00170710">
        <w:rPr>
          <w:rFonts w:ascii="Times New Roman" w:hAnsi="Times New Roman"/>
          <w:bCs/>
          <w:sz w:val="32"/>
          <w:szCs w:val="32"/>
        </w:rPr>
        <w:t>〕</w:t>
      </w:r>
      <w:proofErr w:type="gramEnd"/>
      <w:r w:rsidR="00170710">
        <w:rPr>
          <w:rFonts w:ascii="Times New Roman" w:hAnsi="Times New Roman" w:hint="eastAsia"/>
          <w:bCs/>
          <w:sz w:val="32"/>
          <w:szCs w:val="32"/>
        </w:rPr>
        <w:t>108</w:t>
      </w:r>
      <w:r>
        <w:rPr>
          <w:rFonts w:ascii="Times New Roman" w:hAnsi="Times New Roman"/>
          <w:bCs/>
          <w:sz w:val="32"/>
          <w:szCs w:val="32"/>
        </w:rPr>
        <w:t>号</w:t>
      </w:r>
      <w:r w:rsidR="00D677DD" w:rsidRPr="00D677DD">
        <w:rPr>
          <w:rFonts w:ascii="Times New Roman" w:hAnsi="Times New Roman"/>
        </w:rPr>
        <w:pict>
          <v:line id="_x0000_s1026" style="position:absolute;left:0;text-align:left;flip:y;z-index:251660288;mso-position-horizontal-relative:text;mso-position-vertical-relative:line" from="10.5pt,28.05pt" to="488.25pt,28.15pt" o:gfxdata="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KU6StkAAAAIAQAADwAAAAAAAAABACAAAAAiAAAAZHJzL2Rvd25yZXYu&#10;eG1sUEsBAhQAFAAAAAgAh07iQHe/g2b6AQAA5gMAAA4AAAAAAAAAAQAgAAAAKAEAAGRycy9lMm9E&#10;b2MueG1sUEsFBgAAAAAGAAYAWQEAAJQFAAAAAA==&#10;" strokecolor="red" strokeweight="2.25pt"/>
        </w:pict>
      </w:r>
      <w:r w:rsidR="00D677DD" w:rsidRPr="00D677DD">
        <w:rPr>
          <w:rFonts w:ascii="Times New Roman" w:hAnsi="Times New Roman"/>
        </w:rPr>
        <w:pict>
          <v:line id="_x0000_s1027" style="position:absolute;left:0;text-align:left;z-index:251659264;mso-position-horizontal-relative:text;mso-position-vertical-relative:text" from="-10.5pt,0" to="483pt,0" o:gfxdata="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iCNC3R&#10;AAAABQEAAA8AAAAAAAAAAQAgAAAAIgAAAGRycy9kb3ducmV2LnhtbFBLAQIUABQAAAAIAIdO4kAB&#10;cadv7gEAANkDAAAOAAAAAAAAAAEAIAAAACABAABkcnMvZTJvRG9jLnhtbFBLBQYAAAAABgAGAFkB&#10;AACABQAAAAA=&#10;" strokecolor="white" strokeweight="2.25pt"/>
        </w:pict>
      </w:r>
    </w:p>
    <w:p w:rsidR="00D677DD" w:rsidRDefault="00D677DD">
      <w:pPr>
        <w:pStyle w:val="1"/>
        <w:keepNext w:val="0"/>
        <w:keepLines w:val="0"/>
        <w:spacing w:before="0" w:after="0" w:line="600" w:lineRule="exact"/>
        <w:rPr>
          <w:b w:val="0"/>
          <w:color w:val="000000"/>
          <w:sz w:val="44"/>
        </w:rPr>
      </w:pPr>
    </w:p>
    <w:p w:rsidR="00D677DD" w:rsidRPr="00912413" w:rsidRDefault="00107432" w:rsidP="00912413">
      <w:pPr>
        <w:pStyle w:val="1"/>
        <w:keepNext w:val="0"/>
        <w:keepLines w:val="0"/>
        <w:adjustRightInd w:val="0"/>
        <w:snapToGrid w:val="0"/>
        <w:spacing w:before="0" w:after="0" w:line="240" w:lineRule="auto"/>
        <w:rPr>
          <w:rFonts w:asciiTheme="majorEastAsia" w:eastAsiaTheme="majorEastAsia" w:hAnsiTheme="majorEastAsia"/>
          <w:color w:val="000000"/>
          <w:sz w:val="44"/>
        </w:rPr>
      </w:pPr>
      <w:r w:rsidRPr="00912413">
        <w:rPr>
          <w:rFonts w:asciiTheme="majorEastAsia" w:eastAsiaTheme="majorEastAsia" w:hAnsiTheme="majorEastAsia"/>
          <w:color w:val="000000"/>
          <w:sz w:val="44"/>
        </w:rPr>
        <w:t>关于参加重庆市第四届大学生乡村振兴</w:t>
      </w:r>
    </w:p>
    <w:p w:rsidR="00D677DD" w:rsidRPr="00912413" w:rsidRDefault="00107432" w:rsidP="00912413">
      <w:pPr>
        <w:pStyle w:val="1"/>
        <w:keepNext w:val="0"/>
        <w:keepLines w:val="0"/>
        <w:adjustRightInd w:val="0"/>
        <w:snapToGrid w:val="0"/>
        <w:spacing w:before="0" w:after="0" w:line="240" w:lineRule="auto"/>
        <w:rPr>
          <w:rFonts w:asciiTheme="majorEastAsia" w:eastAsiaTheme="majorEastAsia" w:hAnsiTheme="majorEastAsia"/>
          <w:color w:val="000000"/>
          <w:sz w:val="44"/>
        </w:rPr>
      </w:pPr>
      <w:r w:rsidRPr="00912413">
        <w:rPr>
          <w:rFonts w:asciiTheme="majorEastAsia" w:eastAsiaTheme="majorEastAsia" w:hAnsiTheme="majorEastAsia"/>
          <w:color w:val="000000"/>
          <w:sz w:val="44"/>
        </w:rPr>
        <w:t>电商直播活动报名的通知</w:t>
      </w:r>
    </w:p>
    <w:p w:rsidR="00D677DD" w:rsidRPr="00912413" w:rsidRDefault="00D677DD" w:rsidP="00912413">
      <w:pPr>
        <w:adjustRightInd w:val="0"/>
        <w:snapToGrid w:val="0"/>
        <w:spacing w:line="360" w:lineRule="auto"/>
        <w:ind w:firstLine="615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</w:p>
    <w:p w:rsidR="00D677DD" w:rsidRPr="00912413" w:rsidRDefault="00107432" w:rsidP="00912413">
      <w:pPr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各二级学院：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Chars="200" w:firstLine="624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为深入贯彻落</w:t>
      </w:r>
      <w:proofErr w:type="gramStart"/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实习近</w:t>
      </w:r>
      <w:proofErr w:type="gramEnd"/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平总书记关于教育的重要论述和给第三届中国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“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互联网＋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”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大学生创新创业大赛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“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青年红色筑梦之旅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”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大学生重要回信精神，根据《重庆市教育委员会关于举办第九届中国国际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“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互联网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+”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大学生创新创业大赛重庆赛区选拔赛的通知》（</w:t>
      </w:r>
      <w:proofErr w:type="gramStart"/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渝教高函</w:t>
      </w:r>
      <w:proofErr w:type="gramEnd"/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〔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2023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〕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34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号）</w:t>
      </w:r>
      <w:r w:rsidRPr="00912413">
        <w:rPr>
          <w:rFonts w:ascii="仿宋" w:eastAsia="仿宋" w:hAnsi="仿宋"/>
          <w:color w:val="000000"/>
          <w:sz w:val="32"/>
          <w:szCs w:val="32"/>
        </w:rPr>
        <w:t>和《重庆市教育委员会</w:t>
      </w:r>
      <w:bookmarkStart w:id="0" w:name="_Toc74575920"/>
      <w:r w:rsidRPr="00912413">
        <w:rPr>
          <w:rFonts w:ascii="仿宋" w:eastAsia="仿宋" w:hAnsi="仿宋"/>
          <w:color w:val="000000"/>
          <w:sz w:val="32"/>
          <w:szCs w:val="32"/>
        </w:rPr>
        <w:t>关于开展重庆市第四届大学生乡村振兴电商直播活动的通知</w:t>
      </w:r>
      <w:bookmarkEnd w:id="0"/>
      <w:r w:rsidRPr="00912413">
        <w:rPr>
          <w:rFonts w:ascii="仿宋" w:eastAsia="仿宋" w:hAnsi="仿宋"/>
          <w:color w:val="000000"/>
          <w:sz w:val="32"/>
          <w:szCs w:val="32"/>
        </w:rPr>
        <w:t>》文件精神，学校决定组队报名参加重庆市第四届大学生乡村振兴电商直播活动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。现将有关事项通知如下。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912413">
        <w:rPr>
          <w:rFonts w:ascii="仿宋" w:eastAsia="仿宋" w:hAnsi="仿宋"/>
          <w:b/>
          <w:bCs/>
          <w:color w:val="000000"/>
          <w:sz w:val="32"/>
          <w:szCs w:val="32"/>
        </w:rPr>
        <w:t>一、参与对象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="615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原则上成功报名参加（但不限于）第九届中国国际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“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互联网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+”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大学生创新创业大赛的项目团队均可参加此次活动，每队指导教师不超过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2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名。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912413">
        <w:rPr>
          <w:rFonts w:ascii="仿宋" w:eastAsia="仿宋" w:hAnsi="仿宋"/>
          <w:b/>
          <w:bCs/>
          <w:color w:val="000000"/>
          <w:sz w:val="32"/>
          <w:szCs w:val="32"/>
        </w:rPr>
        <w:t>二、活动内容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="615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各团队充分挖掘项目自身优势进行选品，通过团队协作完成产品的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lastRenderedPageBreak/>
        <w:t>线上电商营销，包括但不限于直播、网店销售、社群营销等方式，产生良好的经济效益和社会效益。鼓励各团队围绕乡村振兴进</w:t>
      </w:r>
      <w:proofErr w:type="gramStart"/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行选品带货</w:t>
      </w:r>
      <w:proofErr w:type="gramEnd"/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，积极推动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“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电商直播助农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”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成为打通农业发展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“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最后一公里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”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的利器。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912413">
        <w:rPr>
          <w:rFonts w:ascii="仿宋" w:eastAsia="仿宋" w:hAnsi="仿宋"/>
          <w:b/>
          <w:bCs/>
          <w:color w:val="000000"/>
          <w:sz w:val="32"/>
          <w:szCs w:val="32"/>
        </w:rPr>
        <w:t>三、活动安排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="612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（一）组队报名（</w:t>
      </w:r>
      <w:r w:rsidRPr="00912413">
        <w:rPr>
          <w:rFonts w:ascii="仿宋" w:eastAsia="仿宋" w:hAnsi="仿宋" w:hint="eastAsia"/>
          <w:b/>
          <w:color w:val="000000"/>
          <w:spacing w:val="-4"/>
          <w:sz w:val="32"/>
          <w:szCs w:val="32"/>
        </w:rPr>
        <w:t>10</w:t>
      </w:r>
      <w:r w:rsidRPr="00912413">
        <w:rPr>
          <w:rFonts w:ascii="仿宋" w:eastAsia="仿宋" w:hAnsi="仿宋" w:hint="eastAsia"/>
          <w:b/>
          <w:color w:val="000000"/>
          <w:spacing w:val="-4"/>
          <w:sz w:val="32"/>
          <w:szCs w:val="32"/>
        </w:rPr>
        <w:t>月</w:t>
      </w:r>
      <w:r w:rsidRPr="00912413">
        <w:rPr>
          <w:rFonts w:ascii="仿宋" w:eastAsia="仿宋" w:hAnsi="仿宋" w:hint="eastAsia"/>
          <w:b/>
          <w:color w:val="000000"/>
          <w:spacing w:val="-4"/>
          <w:sz w:val="32"/>
          <w:szCs w:val="32"/>
        </w:rPr>
        <w:t>23</w:t>
      </w:r>
      <w:r w:rsidRPr="00912413">
        <w:rPr>
          <w:rFonts w:ascii="仿宋" w:eastAsia="仿宋" w:hAnsi="仿宋" w:hint="eastAsia"/>
          <w:b/>
          <w:color w:val="000000"/>
          <w:spacing w:val="-4"/>
          <w:sz w:val="32"/>
          <w:szCs w:val="32"/>
        </w:rPr>
        <w:t>日前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）：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相关学院组织宣传电商直播活动，鼓励学生组队参加（每个参赛团队人数不超过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15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名），参赛团队填写《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重庆市第四届大学生乡村振兴电商直播活动团队报名表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》，拍摄一段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3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分钟左右的报名视频（任选一件助农产品，拍摄一段模拟直播带货视频），一起打包于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10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月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23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日（星期一）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17:00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前</w:t>
      </w:r>
      <w:r w:rsidRPr="00912413">
        <w:rPr>
          <w:rFonts w:ascii="仿宋" w:eastAsia="仿宋" w:hAnsi="仿宋"/>
          <w:color w:val="000000"/>
          <w:spacing w:val="-20"/>
          <w:sz w:val="32"/>
          <w:szCs w:val="32"/>
        </w:rPr>
        <w:t>报送至邮箱：</w:t>
      </w:r>
      <w:r w:rsidRPr="00912413">
        <w:rPr>
          <w:rFonts w:ascii="仿宋" w:eastAsia="仿宋" w:hAnsi="仿宋"/>
          <w:color w:val="000000"/>
          <w:sz w:val="32"/>
          <w:szCs w:val="32"/>
        </w:rPr>
        <w:t>7205203@qq.com</w:t>
      </w:r>
      <w:r w:rsidRPr="00912413">
        <w:rPr>
          <w:rFonts w:ascii="仿宋" w:eastAsia="仿宋" w:hAnsi="仿宋"/>
          <w:color w:val="000000"/>
          <w:sz w:val="32"/>
          <w:szCs w:val="32"/>
        </w:rPr>
        <w:t>，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邮件主题和</w:t>
      </w:r>
      <w:proofErr w:type="gramStart"/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压缩包均以</w:t>
      </w:r>
      <w:proofErr w:type="gramEnd"/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“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电商直播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+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学院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+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团队名称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”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命名。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="615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（二）学校初评（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10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月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24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日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-26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日）：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教务处对各团队报名材料进行评审，确定上报重庆市教委参赛团队名单。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="615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（</w:t>
      </w:r>
      <w:r w:rsidRPr="00912413">
        <w:rPr>
          <w:rFonts w:ascii="仿宋" w:eastAsia="仿宋" w:hAnsi="仿宋" w:hint="eastAsia"/>
          <w:b/>
          <w:color w:val="000000"/>
          <w:spacing w:val="-4"/>
          <w:sz w:val="32"/>
          <w:szCs w:val="32"/>
        </w:rPr>
        <w:t>三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）重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庆初赛（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11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月上旬）：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组委会组织专家对各团队报名材料进行会议评审，确定入围重庆市复赛的团队名单。</w:t>
      </w:r>
      <w:bookmarkStart w:id="1" w:name="_GoBack"/>
      <w:bookmarkEnd w:id="1"/>
    </w:p>
    <w:p w:rsidR="00D677DD" w:rsidRPr="00912413" w:rsidRDefault="00107432" w:rsidP="00912413">
      <w:pPr>
        <w:adjustRightInd w:val="0"/>
        <w:snapToGrid w:val="0"/>
        <w:spacing w:line="360" w:lineRule="auto"/>
        <w:ind w:firstLine="615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（</w:t>
      </w:r>
      <w:r w:rsidRPr="00912413">
        <w:rPr>
          <w:rFonts w:ascii="仿宋" w:eastAsia="仿宋" w:hAnsi="仿宋" w:hint="eastAsia"/>
          <w:b/>
          <w:color w:val="000000"/>
          <w:spacing w:val="-4"/>
          <w:sz w:val="32"/>
          <w:szCs w:val="32"/>
        </w:rPr>
        <w:t>四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）重庆复赛（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11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月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-12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月）：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各团队根据组委会提供的产品，开展线上电商直播活动的产品营销。活动结束后提交项目展示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PPT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，组委会组织专家进行网络评审，确定入围重庆市决赛的团队名单。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="615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（</w:t>
      </w:r>
      <w:r w:rsidRPr="00912413">
        <w:rPr>
          <w:rFonts w:ascii="仿宋" w:eastAsia="仿宋" w:hAnsi="仿宋" w:hint="eastAsia"/>
          <w:b/>
          <w:color w:val="000000"/>
          <w:spacing w:val="-4"/>
          <w:sz w:val="32"/>
          <w:szCs w:val="32"/>
        </w:rPr>
        <w:t>五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）重庆决赛（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12</w:t>
      </w:r>
      <w:r w:rsidRPr="00912413">
        <w:rPr>
          <w:rFonts w:ascii="仿宋" w:eastAsia="仿宋" w:hAnsi="仿宋"/>
          <w:b/>
          <w:color w:val="000000"/>
          <w:spacing w:val="-4"/>
          <w:sz w:val="32"/>
          <w:szCs w:val="32"/>
        </w:rPr>
        <w:t>月）：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“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路演汇报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+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现场模拟营销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”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，具体安排另行通知。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912413">
        <w:rPr>
          <w:rFonts w:ascii="仿宋" w:eastAsia="仿宋" w:hAnsi="仿宋"/>
          <w:b/>
          <w:bCs/>
          <w:color w:val="000000"/>
          <w:sz w:val="32"/>
          <w:szCs w:val="32"/>
        </w:rPr>
        <w:t>四、活动要求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="615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请各二级学院高度重视，积极动员师生参赛，每个二级学院</w:t>
      </w:r>
      <w:proofErr w:type="gramStart"/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含创新</w:t>
      </w:r>
      <w:proofErr w:type="gramEnd"/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lastRenderedPageBreak/>
        <w:t>创业学院必须推荐团队参赛。其中经济管理学院、旅游学院、文化与传媒学院、创新创业学院推荐不低于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5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个队，其他学院推荐不少于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1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个队。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912413">
        <w:rPr>
          <w:rFonts w:ascii="仿宋" w:eastAsia="仿宋" w:hAnsi="仿宋"/>
          <w:b/>
          <w:bCs/>
          <w:color w:val="000000"/>
          <w:sz w:val="32"/>
          <w:szCs w:val="32"/>
        </w:rPr>
        <w:t>五、奖项奖励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Chars="200" w:firstLine="624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重庆市比赛设金、银、铜奖、乡村振兴奖、最具人气奖，优秀团队、优秀指导教师、优秀组织单位等奖项。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Chars="200" w:firstLine="624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该比赛为</w:t>
      </w:r>
      <w:r w:rsidRPr="00912413">
        <w:rPr>
          <w:rFonts w:ascii="仿宋" w:eastAsia="仿宋" w:hAnsi="仿宋"/>
          <w:color w:val="000000"/>
          <w:sz w:val="32"/>
          <w:szCs w:val="32"/>
        </w:rPr>
        <w:t>中国国际</w:t>
      </w:r>
      <w:r w:rsidRPr="00912413">
        <w:rPr>
          <w:rFonts w:ascii="仿宋" w:eastAsia="仿宋" w:hAnsi="仿宋"/>
          <w:color w:val="000000"/>
          <w:sz w:val="32"/>
          <w:szCs w:val="32"/>
        </w:rPr>
        <w:t>“</w:t>
      </w:r>
      <w:r w:rsidRPr="00912413">
        <w:rPr>
          <w:rFonts w:ascii="仿宋" w:eastAsia="仿宋" w:hAnsi="仿宋"/>
          <w:color w:val="000000"/>
          <w:sz w:val="32"/>
          <w:szCs w:val="32"/>
        </w:rPr>
        <w:t>互联网</w:t>
      </w:r>
      <w:r w:rsidRPr="00912413">
        <w:rPr>
          <w:rFonts w:ascii="仿宋" w:eastAsia="仿宋" w:hAnsi="仿宋"/>
          <w:color w:val="000000"/>
          <w:sz w:val="32"/>
          <w:szCs w:val="32"/>
        </w:rPr>
        <w:t>+”</w:t>
      </w:r>
      <w:r w:rsidRPr="00912413">
        <w:rPr>
          <w:rFonts w:ascii="仿宋" w:eastAsia="仿宋" w:hAnsi="仿宋"/>
          <w:color w:val="000000"/>
          <w:sz w:val="32"/>
          <w:szCs w:val="32"/>
        </w:rPr>
        <w:t>大学生创新创业大赛衍生赛事，学校将该项比赛定为一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类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B+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赛事，获奖团队除按照《重庆文理学院学科竞赛管理办法》奖励外，还可按《本科毕业论文（设计）替代管理办法》申请本科毕业论文（设计）替代。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912413">
        <w:rPr>
          <w:rFonts w:ascii="仿宋" w:eastAsia="仿宋" w:hAnsi="仿宋"/>
          <w:color w:val="000000"/>
          <w:sz w:val="32"/>
          <w:szCs w:val="32"/>
        </w:rPr>
        <w:t>赛事材料提交联系人：肖老师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912413">
        <w:rPr>
          <w:rFonts w:ascii="仿宋" w:eastAsia="仿宋" w:hAnsi="仿宋"/>
          <w:color w:val="000000"/>
          <w:sz w:val="32"/>
          <w:szCs w:val="32"/>
        </w:rPr>
        <w:t>联系电话：</w:t>
      </w:r>
      <w:r w:rsidRPr="00912413">
        <w:rPr>
          <w:rFonts w:ascii="仿宋" w:eastAsia="仿宋" w:hAnsi="仿宋"/>
          <w:color w:val="000000"/>
          <w:sz w:val="32"/>
          <w:szCs w:val="32"/>
        </w:rPr>
        <w:t>13996353060</w:t>
      </w:r>
    </w:p>
    <w:p w:rsidR="00D677DD" w:rsidRPr="00912413" w:rsidRDefault="00912413" w:rsidP="0091241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特此通知</w:t>
      </w:r>
    </w:p>
    <w:p w:rsidR="00D677DD" w:rsidRPr="00912413" w:rsidRDefault="00107432" w:rsidP="00912413">
      <w:pPr>
        <w:adjustRightInd w:val="0"/>
        <w:snapToGrid w:val="0"/>
        <w:spacing w:line="360" w:lineRule="auto"/>
        <w:ind w:leftChars="300" w:left="1566" w:hangingChars="300" w:hanging="936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附件：重庆市第四届大学生乡村振兴电商直播活动团队报名表</w:t>
      </w:r>
    </w:p>
    <w:p w:rsidR="00D677DD" w:rsidRPr="00912413" w:rsidRDefault="00107432" w:rsidP="00912413">
      <w:pPr>
        <w:tabs>
          <w:tab w:val="left" w:pos="7655"/>
        </w:tabs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 xml:space="preserve">                           </w:t>
      </w:r>
    </w:p>
    <w:p w:rsidR="00D677DD" w:rsidRPr="00912413" w:rsidRDefault="00107432" w:rsidP="00912413">
      <w:pPr>
        <w:tabs>
          <w:tab w:val="left" w:pos="7655"/>
        </w:tabs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912413">
        <w:rPr>
          <w:rFonts w:ascii="仿宋" w:eastAsia="仿宋" w:hAnsi="仿宋" w:hint="eastAsia"/>
          <w:color w:val="000000"/>
          <w:spacing w:val="-4"/>
          <w:sz w:val="32"/>
          <w:szCs w:val="32"/>
        </w:rPr>
        <w:t xml:space="preserve">                            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教务处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 xml:space="preserve">  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经济管理学院</w:t>
      </w:r>
    </w:p>
    <w:p w:rsidR="00D677DD" w:rsidRPr="00912413" w:rsidRDefault="00107432" w:rsidP="00912413">
      <w:pPr>
        <w:tabs>
          <w:tab w:val="left" w:pos="7655"/>
        </w:tabs>
        <w:adjustRightInd w:val="0"/>
        <w:snapToGrid w:val="0"/>
        <w:spacing w:line="360" w:lineRule="auto"/>
        <w:ind w:firstLineChars="1500" w:firstLine="4680"/>
        <w:jc w:val="left"/>
        <w:rPr>
          <w:rFonts w:ascii="仿宋" w:eastAsia="仿宋" w:hAnsi="仿宋"/>
          <w:color w:val="000000"/>
          <w:spacing w:val="-4"/>
          <w:sz w:val="32"/>
          <w:szCs w:val="32"/>
        </w:rPr>
        <w:sectPr w:rsidR="00D677DD" w:rsidRPr="00912413" w:rsidSect="00912413">
          <w:footerReference w:type="even" r:id="rId7"/>
          <w:footerReference w:type="default" r:id="rId8"/>
          <w:pgSz w:w="11906" w:h="16838"/>
          <w:pgMar w:top="1134" w:right="1134" w:bottom="1134" w:left="1134" w:header="851" w:footer="1247" w:gutter="0"/>
          <w:pgNumType w:fmt="numberInDash"/>
          <w:cols w:space="720"/>
          <w:titlePg/>
          <w:docGrid w:linePitch="600" w:charSpace="22922"/>
        </w:sectPr>
      </w:pP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2023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年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10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月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1</w:t>
      </w:r>
      <w:r w:rsidR="00912413">
        <w:rPr>
          <w:rFonts w:ascii="仿宋" w:eastAsia="仿宋" w:hAnsi="仿宋" w:hint="eastAsia"/>
          <w:color w:val="000000"/>
          <w:spacing w:val="-4"/>
          <w:sz w:val="32"/>
          <w:szCs w:val="32"/>
        </w:rPr>
        <w:t>1</w:t>
      </w: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t>日</w:t>
      </w:r>
    </w:p>
    <w:p w:rsidR="00D677DD" w:rsidRPr="00912413" w:rsidRDefault="00107432">
      <w:pPr>
        <w:snapToGrid w:val="0"/>
        <w:spacing w:line="600" w:lineRule="exact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912413">
        <w:rPr>
          <w:rFonts w:ascii="仿宋" w:eastAsia="仿宋" w:hAnsi="仿宋"/>
          <w:color w:val="000000"/>
          <w:spacing w:val="-4"/>
          <w:sz w:val="32"/>
          <w:szCs w:val="32"/>
        </w:rPr>
        <w:lastRenderedPageBreak/>
        <w:t>附件</w:t>
      </w:r>
    </w:p>
    <w:p w:rsidR="00D677DD" w:rsidRDefault="00107432">
      <w:pPr>
        <w:spacing w:line="360" w:lineRule="auto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重庆市第四届大学生乡村振兴电商直播活动团队报名表</w:t>
      </w:r>
    </w:p>
    <w:tbl>
      <w:tblPr>
        <w:tblpPr w:leftFromText="180" w:rightFromText="180" w:vertAnchor="text" w:tblpXSpec="center" w:tblpY="1"/>
        <w:tblOverlap w:val="never"/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7"/>
        <w:gridCol w:w="1330"/>
        <w:gridCol w:w="1368"/>
        <w:gridCol w:w="1333"/>
        <w:gridCol w:w="1750"/>
        <w:gridCol w:w="2150"/>
        <w:gridCol w:w="2317"/>
        <w:gridCol w:w="3263"/>
      </w:tblGrid>
      <w:tr w:rsidR="00D677DD">
        <w:trPr>
          <w:trHeight w:val="696"/>
        </w:trPr>
        <w:tc>
          <w:tcPr>
            <w:tcW w:w="1167" w:type="dxa"/>
            <w:vMerge w:val="restart"/>
            <w:vAlign w:val="center"/>
          </w:tcPr>
          <w:p w:rsidR="00D677DD" w:rsidRDefault="00107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  <w:r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  <w:t>序号</w:t>
            </w:r>
          </w:p>
        </w:tc>
        <w:tc>
          <w:tcPr>
            <w:tcW w:w="1330" w:type="dxa"/>
            <w:vMerge w:val="restart"/>
            <w:vAlign w:val="center"/>
          </w:tcPr>
          <w:p w:rsidR="00D677DD" w:rsidRDefault="00107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  <w:r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  <w:t>学校名称</w:t>
            </w:r>
          </w:p>
        </w:tc>
        <w:tc>
          <w:tcPr>
            <w:tcW w:w="12181" w:type="dxa"/>
            <w:gridSpan w:val="6"/>
            <w:vAlign w:val="center"/>
          </w:tcPr>
          <w:p w:rsidR="00D677DD" w:rsidRDefault="00107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  <w:r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  <w:t>团队信息</w:t>
            </w:r>
          </w:p>
        </w:tc>
      </w:tr>
      <w:tr w:rsidR="00D677DD">
        <w:trPr>
          <w:trHeight w:val="1381"/>
        </w:trPr>
        <w:tc>
          <w:tcPr>
            <w:tcW w:w="1167" w:type="dxa"/>
            <w:vMerge/>
            <w:vAlign w:val="center"/>
          </w:tcPr>
          <w:p w:rsidR="00D677DD" w:rsidRDefault="00D677DD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z w:val="24"/>
              </w:rPr>
            </w:pPr>
          </w:p>
        </w:tc>
        <w:tc>
          <w:tcPr>
            <w:tcW w:w="1330" w:type="dxa"/>
            <w:vMerge/>
            <w:vAlign w:val="center"/>
          </w:tcPr>
          <w:p w:rsidR="00D677DD" w:rsidRDefault="00D677DD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D677DD" w:rsidRDefault="00107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  <w:r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  <w:t>团队</w:t>
            </w:r>
          </w:p>
          <w:p w:rsidR="00D677DD" w:rsidRDefault="00107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  <w:r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  <w:t>名称</w:t>
            </w:r>
          </w:p>
        </w:tc>
        <w:tc>
          <w:tcPr>
            <w:tcW w:w="1333" w:type="dxa"/>
            <w:vAlign w:val="center"/>
          </w:tcPr>
          <w:p w:rsidR="00D677DD" w:rsidRDefault="00107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  <w:r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  <w:t>负责人</w:t>
            </w:r>
          </w:p>
          <w:p w:rsidR="00D677DD" w:rsidRDefault="00107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  <w:r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  <w:t>姓名</w:t>
            </w:r>
          </w:p>
        </w:tc>
        <w:tc>
          <w:tcPr>
            <w:tcW w:w="1750" w:type="dxa"/>
            <w:vAlign w:val="center"/>
          </w:tcPr>
          <w:p w:rsidR="00D677DD" w:rsidRDefault="00107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  <w:r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  <w:t>负责人</w:t>
            </w:r>
          </w:p>
          <w:p w:rsidR="00D677DD" w:rsidRDefault="00107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  <w:r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  <w:t>电话</w:t>
            </w:r>
          </w:p>
        </w:tc>
        <w:tc>
          <w:tcPr>
            <w:tcW w:w="2150" w:type="dxa"/>
            <w:vAlign w:val="center"/>
          </w:tcPr>
          <w:p w:rsidR="00D677DD" w:rsidRDefault="00107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  <w:r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  <w:t>负责人</w:t>
            </w:r>
            <w:r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  <w:t>QQ</w:t>
            </w:r>
            <w:r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  <w:t>号</w:t>
            </w:r>
          </w:p>
        </w:tc>
        <w:tc>
          <w:tcPr>
            <w:tcW w:w="2317" w:type="dxa"/>
            <w:vAlign w:val="center"/>
          </w:tcPr>
          <w:p w:rsidR="00D677DD" w:rsidRDefault="00107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  <w:r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  <w:t>团队成员</w:t>
            </w:r>
          </w:p>
          <w:p w:rsidR="00D677DD" w:rsidRDefault="00107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  <w:r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  <w:t>姓名</w:t>
            </w:r>
          </w:p>
        </w:tc>
        <w:tc>
          <w:tcPr>
            <w:tcW w:w="3263" w:type="dxa"/>
            <w:vAlign w:val="center"/>
          </w:tcPr>
          <w:p w:rsidR="00D677DD" w:rsidRDefault="00107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  <w:r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  <w:t>指导教师</w:t>
            </w:r>
          </w:p>
          <w:p w:rsidR="00D677DD" w:rsidRDefault="00107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  <w:r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  <w:t>姓名</w:t>
            </w:r>
          </w:p>
        </w:tc>
      </w:tr>
      <w:tr w:rsidR="00D677DD">
        <w:trPr>
          <w:trHeight w:val="1021"/>
        </w:trPr>
        <w:tc>
          <w:tcPr>
            <w:tcW w:w="1167" w:type="dxa"/>
            <w:vAlign w:val="center"/>
          </w:tcPr>
          <w:p w:rsidR="00D677DD" w:rsidRDefault="00D677DD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D677DD" w:rsidRDefault="00D677DD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D677DD" w:rsidRDefault="00D677DD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D677DD" w:rsidRDefault="00D677DD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D677DD" w:rsidRDefault="00D677DD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D677DD" w:rsidRDefault="00D677D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</w:p>
        </w:tc>
        <w:tc>
          <w:tcPr>
            <w:tcW w:w="2317" w:type="dxa"/>
            <w:vAlign w:val="center"/>
          </w:tcPr>
          <w:p w:rsidR="00D677DD" w:rsidRDefault="00D677D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</w:p>
        </w:tc>
        <w:tc>
          <w:tcPr>
            <w:tcW w:w="3263" w:type="dxa"/>
            <w:vAlign w:val="center"/>
          </w:tcPr>
          <w:p w:rsidR="00D677DD" w:rsidRDefault="00D677DD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</w:p>
        </w:tc>
      </w:tr>
      <w:tr w:rsidR="00D677DD">
        <w:trPr>
          <w:trHeight w:val="1129"/>
        </w:trPr>
        <w:tc>
          <w:tcPr>
            <w:tcW w:w="1167" w:type="dxa"/>
            <w:vAlign w:val="center"/>
          </w:tcPr>
          <w:p w:rsidR="00D677DD" w:rsidRDefault="00D677DD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D677DD" w:rsidRDefault="00D677DD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D677DD" w:rsidRDefault="00D677DD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D677DD" w:rsidRDefault="00D677DD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D677DD" w:rsidRDefault="00D677DD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D677DD" w:rsidRDefault="00D677D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</w:p>
        </w:tc>
        <w:tc>
          <w:tcPr>
            <w:tcW w:w="2317" w:type="dxa"/>
            <w:vAlign w:val="center"/>
          </w:tcPr>
          <w:p w:rsidR="00D677DD" w:rsidRDefault="00D677D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/>
                <w:color w:val="000000"/>
                <w:spacing w:val="-4"/>
                <w:sz w:val="24"/>
                <w:szCs w:val="32"/>
              </w:rPr>
            </w:pPr>
          </w:p>
        </w:tc>
        <w:tc>
          <w:tcPr>
            <w:tcW w:w="3263" w:type="dxa"/>
            <w:vAlign w:val="center"/>
          </w:tcPr>
          <w:p w:rsidR="00D677DD" w:rsidRDefault="00D677DD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</w:p>
        </w:tc>
      </w:tr>
    </w:tbl>
    <w:p w:rsidR="00D677DD" w:rsidRDefault="00107432">
      <w:pPr>
        <w:snapToGrid w:val="0"/>
        <w:spacing w:line="600" w:lineRule="exact"/>
        <w:rPr>
          <w:rFonts w:ascii="Times New Roman" w:eastAsia="方正仿宋_GBK" w:hAnsi="Times New Roman"/>
          <w:color w:val="000000"/>
          <w:spacing w:val="-4"/>
          <w:sz w:val="24"/>
          <w:szCs w:val="32"/>
        </w:rPr>
      </w:pPr>
      <w:r>
        <w:rPr>
          <w:rFonts w:ascii="Times New Roman" w:eastAsia="方正仿宋_GBK" w:hAnsi="Times New Roman"/>
          <w:b/>
          <w:color w:val="000000"/>
          <w:spacing w:val="-4"/>
          <w:sz w:val="24"/>
          <w:szCs w:val="32"/>
        </w:rPr>
        <w:t>备注：</w:t>
      </w:r>
      <w:r>
        <w:rPr>
          <w:rFonts w:ascii="Times New Roman" w:eastAsia="方正仿宋_GBK" w:hAnsi="Times New Roman"/>
          <w:color w:val="000000"/>
          <w:spacing w:val="-4"/>
          <w:sz w:val="24"/>
          <w:szCs w:val="32"/>
        </w:rPr>
        <w:t>文件以</w:t>
      </w:r>
      <w:r>
        <w:rPr>
          <w:rFonts w:ascii="Times New Roman" w:eastAsia="方正仿宋_GBK" w:hAnsi="Times New Roman"/>
          <w:color w:val="000000"/>
          <w:spacing w:val="-4"/>
          <w:sz w:val="24"/>
          <w:szCs w:val="32"/>
        </w:rPr>
        <w:t>“</w:t>
      </w:r>
      <w:r>
        <w:rPr>
          <w:rFonts w:ascii="Times New Roman" w:eastAsia="方正仿宋_GBK" w:hAnsi="Times New Roman"/>
          <w:color w:val="000000"/>
          <w:spacing w:val="-4"/>
          <w:sz w:val="24"/>
          <w:szCs w:val="32"/>
        </w:rPr>
        <w:t>电商直播</w:t>
      </w:r>
      <w:r>
        <w:rPr>
          <w:rFonts w:ascii="Times New Roman" w:eastAsia="方正仿宋_GBK" w:hAnsi="Times New Roman"/>
          <w:color w:val="000000"/>
          <w:spacing w:val="-4"/>
          <w:sz w:val="24"/>
          <w:szCs w:val="32"/>
        </w:rPr>
        <w:t>+</w:t>
      </w:r>
      <w:r>
        <w:rPr>
          <w:rFonts w:ascii="Times New Roman" w:eastAsia="方正仿宋_GBK" w:hAnsi="Times New Roman"/>
          <w:color w:val="000000"/>
          <w:spacing w:val="-4"/>
          <w:sz w:val="24"/>
          <w:szCs w:val="32"/>
        </w:rPr>
        <w:t>学校</w:t>
      </w:r>
      <w:r>
        <w:rPr>
          <w:rFonts w:ascii="Times New Roman" w:eastAsia="方正仿宋_GBK" w:hAnsi="Times New Roman"/>
          <w:color w:val="000000"/>
          <w:spacing w:val="-4"/>
          <w:sz w:val="24"/>
          <w:szCs w:val="32"/>
        </w:rPr>
        <w:t>+</w:t>
      </w:r>
      <w:r>
        <w:rPr>
          <w:rFonts w:ascii="Times New Roman" w:eastAsia="方正仿宋_GBK" w:hAnsi="Times New Roman"/>
          <w:color w:val="000000"/>
          <w:spacing w:val="-4"/>
          <w:sz w:val="24"/>
          <w:szCs w:val="32"/>
        </w:rPr>
        <w:t>团队名称</w:t>
      </w:r>
      <w:r>
        <w:rPr>
          <w:rFonts w:ascii="Times New Roman" w:eastAsia="方正仿宋_GBK" w:hAnsi="Times New Roman"/>
          <w:color w:val="000000"/>
          <w:spacing w:val="-4"/>
          <w:sz w:val="24"/>
          <w:szCs w:val="32"/>
        </w:rPr>
        <w:t>”</w:t>
      </w:r>
      <w:r>
        <w:rPr>
          <w:rFonts w:ascii="Times New Roman" w:eastAsia="方正仿宋_GBK" w:hAnsi="Times New Roman"/>
          <w:color w:val="000000"/>
          <w:spacing w:val="-4"/>
          <w:sz w:val="24"/>
          <w:szCs w:val="32"/>
        </w:rPr>
        <w:t>格式命名。</w:t>
      </w:r>
    </w:p>
    <w:p w:rsidR="00D677DD" w:rsidRDefault="00D677DD">
      <w:pPr>
        <w:snapToGrid w:val="0"/>
        <w:spacing w:line="600" w:lineRule="exact"/>
        <w:rPr>
          <w:rFonts w:ascii="Times New Roman" w:eastAsia="方正仿宋_GBK" w:hAnsi="Times New Roman"/>
          <w:color w:val="000000"/>
          <w:spacing w:val="-4"/>
          <w:sz w:val="24"/>
          <w:szCs w:val="32"/>
        </w:rPr>
      </w:pPr>
    </w:p>
    <w:p w:rsidR="00D677DD" w:rsidRDefault="00D677DD">
      <w:pPr>
        <w:snapToGrid w:val="0"/>
        <w:spacing w:line="600" w:lineRule="exact"/>
        <w:jc w:val="center"/>
        <w:rPr>
          <w:rFonts w:ascii="Times New Roman" w:hAnsi="Times New Roman"/>
        </w:rPr>
      </w:pPr>
    </w:p>
    <w:sectPr w:rsidR="00D677DD" w:rsidSect="00912413">
      <w:footerReference w:type="default" r:id="rId9"/>
      <w:pgSz w:w="16838" w:h="11906" w:orient="landscape"/>
      <w:pgMar w:top="1134" w:right="1134" w:bottom="1134" w:left="1134" w:header="851" w:footer="1247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32" w:rsidRDefault="00107432" w:rsidP="00D677DD">
      <w:r>
        <w:separator/>
      </w:r>
    </w:p>
  </w:endnote>
  <w:endnote w:type="continuationSeparator" w:id="0">
    <w:p w:rsidR="00107432" w:rsidRDefault="00107432" w:rsidP="00D67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D" w:rsidRDefault="00D677DD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107432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07432">
      <w:rPr>
        <w:rFonts w:ascii="宋体" w:hAnsi="宋体"/>
        <w:sz w:val="28"/>
        <w:szCs w:val="28"/>
        <w:lang w:val="zh-CN"/>
      </w:rPr>
      <w:t>-</w:t>
    </w:r>
    <w:r w:rsidR="00107432"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D" w:rsidRDefault="00D677DD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107432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12413" w:rsidRPr="00912413">
      <w:rPr>
        <w:rFonts w:ascii="宋体" w:hAnsi="宋体"/>
        <w:noProof/>
        <w:sz w:val="28"/>
        <w:szCs w:val="28"/>
        <w:lang w:val="zh-CN"/>
      </w:rPr>
      <w:t>-</w:t>
    </w:r>
    <w:r w:rsidR="00912413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D" w:rsidRDefault="00D677DD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107432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12413" w:rsidRPr="00912413">
      <w:rPr>
        <w:rFonts w:ascii="宋体" w:hAnsi="宋体"/>
        <w:noProof/>
        <w:sz w:val="28"/>
        <w:szCs w:val="28"/>
        <w:lang w:val="zh-CN"/>
      </w:rPr>
      <w:t>-</w:t>
    </w:r>
    <w:r w:rsidR="00912413"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:rsidR="00D677DD" w:rsidRDefault="00D677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32" w:rsidRDefault="00107432" w:rsidP="00D677DD">
      <w:r>
        <w:separator/>
      </w:r>
    </w:p>
  </w:footnote>
  <w:footnote w:type="continuationSeparator" w:id="0">
    <w:p w:rsidR="00107432" w:rsidRDefault="00107432" w:rsidP="00D67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M5ZTg5ZGI0NGM1MTZkZTE0ZmQ3OGNkMTBjYzM1NTEifQ=="/>
  </w:docVars>
  <w:rsids>
    <w:rsidRoot w:val="3B5C5BD8"/>
    <w:rsid w:val="00020711"/>
    <w:rsid w:val="00070659"/>
    <w:rsid w:val="00107432"/>
    <w:rsid w:val="00170710"/>
    <w:rsid w:val="003D24BD"/>
    <w:rsid w:val="00793BDF"/>
    <w:rsid w:val="00812DFA"/>
    <w:rsid w:val="00912413"/>
    <w:rsid w:val="00C4511D"/>
    <w:rsid w:val="00CD6485"/>
    <w:rsid w:val="00D265C4"/>
    <w:rsid w:val="00D677DD"/>
    <w:rsid w:val="00DE0FC2"/>
    <w:rsid w:val="00F65D81"/>
    <w:rsid w:val="3B5C5BD8"/>
    <w:rsid w:val="51C409C4"/>
    <w:rsid w:val="66DE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7D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D677DD"/>
    <w:pPr>
      <w:keepNext/>
      <w:keepLines/>
      <w:spacing w:before="60" w:after="60" w:line="640" w:lineRule="exact"/>
      <w:jc w:val="center"/>
      <w:outlineLvl w:val="0"/>
    </w:pPr>
    <w:rPr>
      <w:rFonts w:ascii="Times New Roman" w:eastAsia="方正小标宋_GBK" w:hAnsi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D677D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"/>
    <w:rsid w:val="00D67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677D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218</Words>
  <Characters>1244</Characters>
  <Application>Microsoft Office Word</Application>
  <DocSecurity>0</DocSecurity>
  <Lines>10</Lines>
  <Paragraphs>2</Paragraphs>
  <ScaleCrop>false</ScaleCrop>
  <Company>HP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y'g'x</dc:creator>
  <cp:lastModifiedBy>19890004</cp:lastModifiedBy>
  <cp:revision>5</cp:revision>
  <dcterms:created xsi:type="dcterms:W3CDTF">2022-09-20T01:43:00Z</dcterms:created>
  <dcterms:modified xsi:type="dcterms:W3CDTF">2023-10-11T02:08:00Z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E1F0711DF3F94B48B277D7CAE699FA23</vt:lpwstr>
  </property>
</Properties>
</file>