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71" w:rsidRDefault="00EC6B71" w:rsidP="00EC6B71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EC6B71" w:rsidRDefault="00EC6B71" w:rsidP="00EC6B71">
      <w:pPr>
        <w:jc w:val="center"/>
        <w:rPr>
          <w:rFonts w:ascii="宋体" w:hAnsi="宋体"/>
          <w:b/>
          <w:sz w:val="32"/>
          <w:szCs w:val="32"/>
        </w:rPr>
      </w:pPr>
    </w:p>
    <w:p w:rsidR="00EC6B71" w:rsidRDefault="00EC6B71" w:rsidP="00EC6B71">
      <w:pPr>
        <w:jc w:val="center"/>
        <w:rPr>
          <w:rFonts w:ascii="宋体" w:hAnsi="宋体" w:hint="eastAsia"/>
          <w:b/>
          <w:sz w:val="32"/>
          <w:szCs w:val="32"/>
        </w:rPr>
      </w:pPr>
    </w:p>
    <w:p w:rsidR="00EC6B71" w:rsidRDefault="00EC6B71" w:rsidP="00EC6B71">
      <w:pPr>
        <w:jc w:val="center"/>
        <w:rPr>
          <w:rFonts w:ascii="宋体" w:hAnsi="宋体"/>
          <w:b/>
          <w:sz w:val="32"/>
          <w:szCs w:val="32"/>
        </w:rPr>
      </w:pPr>
    </w:p>
    <w:p w:rsidR="00EC6B71" w:rsidRDefault="00EC6B71" w:rsidP="00EC6B71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院教〔202</w:t>
      </w:r>
      <w:r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61号</w:t>
      </w:r>
      <w:r w:rsidRPr="00CB4056">
        <w:rPr>
          <w:rFonts w:ascii="Calibri" w:hAnsi="Calibri"/>
          <w:szCs w:val="22"/>
        </w:rPr>
        <w:pict>
          <v:line id="直线 3" o:spid="_x0000_s1027" style="position:absolute;left:0;text-align:left;flip:y;z-index:251661312;mso-position-horizontal-relative:text;mso-position-vertical-relative:line" from="9pt,38.45pt" to="486.75pt,38.55pt" strokecolor="red" strokeweight="2.25pt"/>
        </w:pict>
      </w:r>
      <w:r w:rsidRPr="00CB4056">
        <w:rPr>
          <w:rFonts w:ascii="Calibri" w:hAnsi="Calibri"/>
          <w:szCs w:val="22"/>
        </w:rPr>
        <w:pict>
          <v:line id="直线 2" o:spid="_x0000_s1026" style="position:absolute;left:0;text-align:left;z-index:251660288;mso-position-horizontal-relative:text;mso-position-vertical-relative:text" from="-10.5pt,0" to="483pt,0" strokecolor="white" strokeweight="2.25pt"/>
        </w:pict>
      </w:r>
    </w:p>
    <w:p w:rsidR="00EC6B71" w:rsidRDefault="00EC6B71" w:rsidP="00EC6B71">
      <w:pPr>
        <w:adjustRightInd w:val="0"/>
        <w:snapToGrid w:val="0"/>
        <w:jc w:val="center"/>
        <w:rPr>
          <w:rFonts w:ascii="宋体" w:hAnsi="宋体" w:hint="eastAsia"/>
          <w:b/>
          <w:sz w:val="44"/>
          <w:szCs w:val="44"/>
        </w:rPr>
      </w:pPr>
    </w:p>
    <w:p w:rsidR="004B1541" w:rsidRDefault="003E0BFA" w:rsidP="00EC6B71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关于举办2023年大学生</w:t>
      </w:r>
    </w:p>
    <w:p w:rsidR="004B1541" w:rsidRDefault="003E0BFA" w:rsidP="00EC6B71">
      <w:pPr>
        <w:adjustRightInd w:val="0"/>
        <w:snapToGrid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电子设计竞赛（校赛）的通知</w:t>
      </w:r>
    </w:p>
    <w:p w:rsidR="00EC6B71" w:rsidRPr="00EC6B71" w:rsidRDefault="00EC6B71" w:rsidP="00EC6B71">
      <w:pPr>
        <w:adjustRightInd w:val="0"/>
        <w:snapToGrid w:val="0"/>
        <w:spacing w:line="360" w:lineRule="auto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4B1541" w:rsidRPr="00EC6B71" w:rsidRDefault="003E0BFA" w:rsidP="00EC6B71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各二级学院：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大学生电子设计竞赛是教育部认可的大学生学科竞赛之一，目的在于培养大学生的实践创新意识与创新能力。学校决定举办“2023年大学生电子设计竞赛（校赛）”。现将有关事项通知如下：</w:t>
      </w:r>
      <w:bookmarkStart w:id="0" w:name="_GoBack"/>
      <w:bookmarkEnd w:id="0"/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一、比赛目的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培养我校学生创新能力、协作精神以及理论联系实际的能力，为优秀人才脱颖而出创造条件。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二、组织机构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主办单位：重庆文理学院教务处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承办单位：电子信息与电气工程学院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三、参赛对象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在校工科类本科生，以团队报名参赛。</w:t>
      </w:r>
    </w:p>
    <w:p w:rsidR="004B1541" w:rsidRPr="00EC6B71" w:rsidRDefault="003E0BFA" w:rsidP="00EC6B71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EC6B71">
        <w:rPr>
          <w:rFonts w:ascii="仿宋" w:eastAsia="仿宋" w:hAnsi="仿宋" w:cs="仿宋" w:hint="eastAsia"/>
          <w:sz w:val="32"/>
          <w:szCs w:val="32"/>
        </w:rPr>
        <w:t>四、比赛说明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EC6B71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1</w:t>
      </w:r>
      <w:r w:rsidRPr="00EC6B71">
        <w:rPr>
          <w:rFonts w:ascii="仿宋" w:eastAsia="仿宋" w:hAnsi="仿宋" w:cs="仿宋"/>
          <w:kern w:val="2"/>
          <w:sz w:val="32"/>
          <w:szCs w:val="32"/>
        </w:rPr>
        <w:t>.</w:t>
      </w:r>
      <w:r w:rsidRPr="00EC6B71">
        <w:rPr>
          <w:rFonts w:ascii="仿宋" w:eastAsia="仿宋" w:hAnsi="仿宋" w:cs="仿宋" w:hint="eastAsia"/>
          <w:kern w:val="2"/>
          <w:sz w:val="32"/>
          <w:szCs w:val="32"/>
        </w:rPr>
        <w:t>竞赛采取半封闭制。竞赛期间，自带参考资料和笔记本电脑，电脑安装硬件仿真软件；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EC6B71"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Pr="00EC6B71">
        <w:rPr>
          <w:rFonts w:ascii="仿宋" w:eastAsia="仿宋" w:hAnsi="仿宋" w:cs="仿宋"/>
          <w:kern w:val="2"/>
          <w:sz w:val="32"/>
          <w:szCs w:val="32"/>
        </w:rPr>
        <w:t>.</w:t>
      </w:r>
      <w:r w:rsidRPr="00EC6B71">
        <w:rPr>
          <w:rFonts w:ascii="仿宋" w:eastAsia="仿宋" w:hAnsi="仿宋" w:cs="仿宋" w:hint="eastAsia"/>
          <w:kern w:val="2"/>
          <w:sz w:val="32"/>
          <w:szCs w:val="32"/>
        </w:rPr>
        <w:t>参赛队员可出入元件库和竞赛场地，不可使用网络资源，不得在学校指定竞赛场地外进行设计制作，作品不得带出竞赛场地，在竞赛场地内不得以任何方式与非本队成员交流，对违纪参赛队取消评审资格；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 w:rsidRPr="00EC6B71">
        <w:rPr>
          <w:rFonts w:ascii="仿宋" w:eastAsia="仿宋" w:hAnsi="仿宋" w:cs="仿宋" w:hint="eastAsia"/>
          <w:kern w:val="2"/>
          <w:sz w:val="32"/>
          <w:szCs w:val="32"/>
        </w:rPr>
        <w:t>3</w:t>
      </w:r>
      <w:r w:rsidRPr="00EC6B71">
        <w:rPr>
          <w:rFonts w:ascii="仿宋" w:eastAsia="仿宋" w:hAnsi="仿宋" w:cs="仿宋"/>
          <w:kern w:val="2"/>
          <w:sz w:val="32"/>
          <w:szCs w:val="32"/>
        </w:rPr>
        <w:t>.</w:t>
      </w:r>
      <w:r w:rsidRPr="00EC6B71">
        <w:rPr>
          <w:rFonts w:ascii="仿宋" w:eastAsia="仿宋" w:hAnsi="仿宋" w:cs="仿宋" w:hint="eastAsia"/>
          <w:kern w:val="2"/>
          <w:sz w:val="32"/>
          <w:szCs w:val="32"/>
        </w:rPr>
        <w:t>参赛学生需在规定时间内完成参赛作品，按要求准时提交，未按时提交者视为自动放弃。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0"/>
        <w:rPr>
          <w:rFonts w:ascii="仿宋" w:eastAsia="仿宋" w:hAnsi="仿宋" w:cs="仿宋"/>
          <w:color w:val="333333"/>
          <w:sz w:val="32"/>
          <w:szCs w:val="32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五、奖励办法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5"/>
        <w:rPr>
          <w:rFonts w:ascii="仿宋" w:eastAsia="仿宋" w:hAnsi="仿宋" w:cs="仿宋"/>
          <w:color w:val="333333"/>
          <w:sz w:val="32"/>
          <w:szCs w:val="32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1.按参赛团队数的5%、10%、20%分别评选出一等奖、二等奖、三等奖进行奖励。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2.由学校颁发证书和奖励。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3.成绩优异者，优先推荐参加重庆市大学生电子设计竞赛。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六、竞赛日程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1.2023年</w:t>
      </w:r>
      <w:r w:rsidRPr="00EC6B7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Pr="00EC6B7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15</w:t>
      </w: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日（18:00之前），比赛采用线上报名，将各队参赛的人员填写在线文档：</w:t>
      </w:r>
      <w:hyperlink r:id="rId4" w:history="1">
        <w:r w:rsidRPr="00EC6B71">
          <w:rPr>
            <w:rFonts w:ascii="仿宋" w:eastAsia="仿宋" w:hAnsi="仿宋" w:cs="仿宋"/>
            <w:color w:val="000000"/>
            <w:sz w:val="32"/>
            <w:szCs w:val="32"/>
            <w:shd w:val="clear" w:color="auto" w:fill="FFFFFF"/>
          </w:rPr>
          <w:t>https://docs.qq.com/doc/DQW51UHhsRHdoWG1t</w:t>
        </w:r>
      </w:hyperlink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Q</w:t>
      </w:r>
      <w:r w:rsidRPr="00EC6B71">
        <w:rPr>
          <w:rFonts w:ascii="仿宋" w:eastAsia="仿宋" w:hAnsi="仿宋" w:cs="仿宋" w:hint="eastAsia"/>
          <w:sz w:val="32"/>
          <w:szCs w:val="32"/>
        </w:rPr>
        <w:t>Q群：</w:t>
      </w:r>
      <w:r w:rsidRPr="00EC6B71">
        <w:rPr>
          <w:rFonts w:ascii="仿宋" w:eastAsia="仿宋" w:hAnsi="仿宋" w:cs="仿宋"/>
          <w:sz w:val="32"/>
          <w:szCs w:val="32"/>
        </w:rPr>
        <w:t>256599859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="645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2.2023年</w:t>
      </w:r>
      <w:r w:rsidRPr="00EC6B7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月1</w:t>
      </w:r>
      <w:r w:rsidRPr="00EC6B7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9</w:t>
      </w: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日前完成大赛现场比赛，评审组现场评分。</w:t>
      </w:r>
    </w:p>
    <w:p w:rsidR="004B154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3.</w:t>
      </w:r>
      <w:r w:rsidRPr="00EC6B7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月21日公布最终获奖名单。</w:t>
      </w:r>
    </w:p>
    <w:p w:rsidR="00EC6B71" w:rsidRPr="00EC6B71" w:rsidRDefault="00EC6B71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特此通知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1250" w:firstLine="4000"/>
        <w:rPr>
          <w:rFonts w:ascii="仿宋" w:eastAsia="仿宋" w:hAnsi="仿宋" w:cs="仿宋"/>
          <w:color w:val="333333"/>
          <w:sz w:val="32"/>
          <w:szCs w:val="32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教务处  电子信息与电气工程学院</w:t>
      </w:r>
    </w:p>
    <w:p w:rsidR="004B1541" w:rsidRPr="00EC6B71" w:rsidRDefault="003E0BFA" w:rsidP="00EC6B71">
      <w:pPr>
        <w:pStyle w:val="a5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1600" w:firstLine="5120"/>
        <w:rPr>
          <w:rFonts w:ascii="仿宋" w:eastAsia="仿宋" w:hAnsi="仿宋" w:cs="仿宋"/>
          <w:color w:val="333333"/>
          <w:sz w:val="32"/>
          <w:szCs w:val="32"/>
        </w:rPr>
      </w:pP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2023年</w:t>
      </w:r>
      <w:r w:rsidRPr="00EC6B7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 w:rsidRPr="00EC6B71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6</w:t>
      </w:r>
      <w:r w:rsidRPr="00EC6B71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sectPr w:rsidR="004B1541" w:rsidRPr="00EC6B71" w:rsidSect="00EC6B7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zM5ZTg5ZGI0NGM1MTZkZTE0ZmQ3OGNkMTBjYzM1NTEifQ=="/>
    <w:docVar w:name="KSO_WPS_MARK_KEY" w:val="364a9130-8ad8-4ee7-b6ce-92fff6cd9604"/>
  </w:docVars>
  <w:rsids>
    <w:rsidRoot w:val="00483788"/>
    <w:rsid w:val="00126ED6"/>
    <w:rsid w:val="0016446E"/>
    <w:rsid w:val="001D6CCF"/>
    <w:rsid w:val="00332DB0"/>
    <w:rsid w:val="003E0BFA"/>
    <w:rsid w:val="00483788"/>
    <w:rsid w:val="004B1541"/>
    <w:rsid w:val="00544522"/>
    <w:rsid w:val="00552514"/>
    <w:rsid w:val="007C6B7B"/>
    <w:rsid w:val="00A91152"/>
    <w:rsid w:val="00EC6B71"/>
    <w:rsid w:val="01062EEC"/>
    <w:rsid w:val="074A1D85"/>
    <w:rsid w:val="0BEF14B0"/>
    <w:rsid w:val="0C990E49"/>
    <w:rsid w:val="0D246BD4"/>
    <w:rsid w:val="11535CDA"/>
    <w:rsid w:val="11A622AD"/>
    <w:rsid w:val="11BD13A5"/>
    <w:rsid w:val="12C01598"/>
    <w:rsid w:val="14293086"/>
    <w:rsid w:val="170F4451"/>
    <w:rsid w:val="1AC437A4"/>
    <w:rsid w:val="1F312195"/>
    <w:rsid w:val="1F587971"/>
    <w:rsid w:val="21D30F2E"/>
    <w:rsid w:val="26BD5C77"/>
    <w:rsid w:val="2BD217F5"/>
    <w:rsid w:val="2C524E35"/>
    <w:rsid w:val="2CB73169"/>
    <w:rsid w:val="2DCC49F2"/>
    <w:rsid w:val="2DF902FA"/>
    <w:rsid w:val="302E2022"/>
    <w:rsid w:val="33132C1E"/>
    <w:rsid w:val="34F96D03"/>
    <w:rsid w:val="36CE5337"/>
    <w:rsid w:val="37BB0108"/>
    <w:rsid w:val="37DC0E60"/>
    <w:rsid w:val="39875C71"/>
    <w:rsid w:val="3B117EE8"/>
    <w:rsid w:val="3B64270E"/>
    <w:rsid w:val="3E2F142C"/>
    <w:rsid w:val="3F2F6B8F"/>
    <w:rsid w:val="3F4D5267"/>
    <w:rsid w:val="3F5900B0"/>
    <w:rsid w:val="406B009A"/>
    <w:rsid w:val="45E0151E"/>
    <w:rsid w:val="45E824ED"/>
    <w:rsid w:val="46916381"/>
    <w:rsid w:val="475F521D"/>
    <w:rsid w:val="477517FF"/>
    <w:rsid w:val="482050B3"/>
    <w:rsid w:val="48345216"/>
    <w:rsid w:val="48CE46FD"/>
    <w:rsid w:val="4BB51858"/>
    <w:rsid w:val="4BC73485"/>
    <w:rsid w:val="4C15710C"/>
    <w:rsid w:val="4FCF2340"/>
    <w:rsid w:val="51EB103B"/>
    <w:rsid w:val="535D3873"/>
    <w:rsid w:val="572D17AE"/>
    <w:rsid w:val="58AE3EBD"/>
    <w:rsid w:val="5C3F3D64"/>
    <w:rsid w:val="5CC11316"/>
    <w:rsid w:val="5D194A0D"/>
    <w:rsid w:val="5D691EA6"/>
    <w:rsid w:val="5F816B3B"/>
    <w:rsid w:val="606477F2"/>
    <w:rsid w:val="622C5484"/>
    <w:rsid w:val="657F708D"/>
    <w:rsid w:val="674E3941"/>
    <w:rsid w:val="684E022B"/>
    <w:rsid w:val="68CF6B69"/>
    <w:rsid w:val="6ADE155E"/>
    <w:rsid w:val="6DD469CF"/>
    <w:rsid w:val="6E8D294A"/>
    <w:rsid w:val="710E21F8"/>
    <w:rsid w:val="71460EE5"/>
    <w:rsid w:val="78E15B55"/>
    <w:rsid w:val="7A65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5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B1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B1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B1541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4B15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4B1541"/>
    <w:rPr>
      <w:b/>
    </w:rPr>
  </w:style>
  <w:style w:type="character" w:styleId="a8">
    <w:name w:val="Hyperlink"/>
    <w:basedOn w:val="a0"/>
    <w:uiPriority w:val="99"/>
    <w:unhideWhenUsed/>
    <w:rsid w:val="004B1541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4B154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4B15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qq.com/doc/DQW51UHhsRHdoWG1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</Words>
  <Characters>666</Characters>
  <Application>Microsoft Office Word</Application>
  <DocSecurity>0</DocSecurity>
  <Lines>5</Lines>
  <Paragraphs>1</Paragraphs>
  <ScaleCrop>false</ScaleCrop>
  <Company>Sky123.Org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19890004</cp:lastModifiedBy>
  <cp:revision>7</cp:revision>
  <cp:lastPrinted>2023-04-10T12:04:00Z</cp:lastPrinted>
  <dcterms:created xsi:type="dcterms:W3CDTF">2014-10-29T12:08:00Z</dcterms:created>
  <dcterms:modified xsi:type="dcterms:W3CDTF">2023-06-06T03:47:00Z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3187139F2F4541FB89FC4029E95D173A</vt:lpwstr>
  </property>
</Properties>
</file>