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97" w:rsidRDefault="00B13B3D">
      <w:pPr>
        <w:jc w:val="center"/>
        <w:rPr>
          <w:b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987C97" w:rsidRDefault="00987C9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87C97" w:rsidRDefault="0080055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0055D">
        <w:rPr>
          <w:rFonts w:asciiTheme="minorHAnsi" w:hAnsiTheme="minorHAnsi"/>
          <w:sz w:val="21"/>
        </w:rPr>
        <w:pict>
          <v:line id="_x0000_s1027" style="position:absolute;left:0;text-align:left;z-index:251659264" from="-6.75pt,24.95pt" to="471pt,24.95pt" strokecolor="red" strokeweight="2.25pt"/>
        </w:pict>
      </w:r>
      <w:proofErr w:type="gramStart"/>
      <w:r w:rsidR="00B13B3D">
        <w:rPr>
          <w:rFonts w:asciiTheme="majorEastAsia" w:eastAsiaTheme="majorEastAsia" w:hAnsiTheme="majorEastAsia" w:hint="eastAsia"/>
          <w:b/>
          <w:sz w:val="32"/>
          <w:szCs w:val="32"/>
        </w:rPr>
        <w:t>院教〔2023</w:t>
      </w:r>
      <w:r w:rsidR="00330090">
        <w:rPr>
          <w:rFonts w:asciiTheme="majorEastAsia" w:eastAsiaTheme="majorEastAsia" w:hAnsiTheme="majorEastAsia" w:hint="eastAsia"/>
          <w:b/>
          <w:sz w:val="32"/>
          <w:szCs w:val="32"/>
        </w:rPr>
        <w:t>〕</w:t>
      </w:r>
      <w:proofErr w:type="gramEnd"/>
      <w:r w:rsidR="00330090">
        <w:rPr>
          <w:rFonts w:asciiTheme="majorEastAsia" w:eastAsiaTheme="majorEastAsia" w:hAnsiTheme="majorEastAsia" w:hint="eastAsia"/>
          <w:b/>
          <w:sz w:val="32"/>
          <w:szCs w:val="32"/>
        </w:rPr>
        <w:t>30</w:t>
      </w:r>
      <w:r w:rsidR="00B13B3D">
        <w:rPr>
          <w:rFonts w:asciiTheme="majorEastAsia" w:eastAsiaTheme="majorEastAsia" w:hAnsiTheme="majorEastAsia" w:hint="eastAsia"/>
          <w:b/>
          <w:sz w:val="32"/>
          <w:szCs w:val="32"/>
        </w:rPr>
        <w:t>号</w:t>
      </w:r>
    </w:p>
    <w:p w:rsidR="00987C97" w:rsidRDefault="00987C9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87C97" w:rsidRDefault="00B13B3D">
      <w:pPr>
        <w:spacing w:after="0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关于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第九届非教师教育类学生专业</w:t>
      </w:r>
    </w:p>
    <w:p w:rsidR="00987C97" w:rsidRDefault="00B13B3D">
      <w:pPr>
        <w:spacing w:after="0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color w:val="000000"/>
          <w:sz w:val="44"/>
          <w:szCs w:val="44"/>
        </w:rPr>
        <w:t>技能大赛立项名单</w:t>
      </w:r>
      <w:r>
        <w:rPr>
          <w:rFonts w:asciiTheme="majorEastAsia" w:eastAsiaTheme="majorEastAsia" w:hAnsiTheme="majorEastAsia" w:cs="宋体" w:hint="eastAsia"/>
          <w:b/>
          <w:sz w:val="44"/>
          <w:szCs w:val="44"/>
        </w:rPr>
        <w:t>的通知</w:t>
      </w:r>
    </w:p>
    <w:p w:rsidR="00987C97" w:rsidRDefault="00987C9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87C97" w:rsidRDefault="00B13B3D">
      <w:pPr>
        <w:spacing w:after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各学院：</w:t>
      </w: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经学院推荐和教务处审定，遴选出第九届非教师教育类学生专业技能大赛项目1</w:t>
      </w:r>
      <w:r w:rsidR="00425D1C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个，请承办学院根据大赛实施方案认真组织开展。现将有关事项通知如下：</w:t>
      </w: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一、重视训练</w:t>
      </w: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认真组织好赛前训练工作，充分体现“以赛促训、赛训结合、重在训练”的原则。</w:t>
      </w:r>
    </w:p>
    <w:p w:rsidR="00987C97" w:rsidRDefault="00B13B3D">
      <w:pPr>
        <w:pStyle w:val="a8"/>
        <w:spacing w:after="0"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二、奖项设置</w:t>
      </w: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每个大赛奖项设置数量原则上不超过：一等奖5%，二等奖10%，三等奖20%。</w:t>
      </w:r>
    </w:p>
    <w:p w:rsidR="00987C97" w:rsidRDefault="00B13B3D">
      <w:pPr>
        <w:pStyle w:val="a8"/>
        <w:spacing w:after="0" w:line="360" w:lineRule="auto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三、完成时间</w:t>
      </w: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承办学院务必在2023年12月31日前完成全部赛事，并于2024年1月10日前提交</w:t>
      </w:r>
      <w:r>
        <w:rPr>
          <w:rFonts w:ascii="仿宋" w:eastAsia="仿宋" w:hAnsi="仿宋" w:hint="eastAsia"/>
          <w:bCs/>
          <w:sz w:val="32"/>
          <w:szCs w:val="32"/>
        </w:rPr>
        <w:t>大赛</w:t>
      </w:r>
      <w:r>
        <w:rPr>
          <w:rFonts w:ascii="仿宋" w:eastAsia="仿宋" w:hAnsi="仿宋"/>
          <w:bCs/>
          <w:sz w:val="32"/>
          <w:szCs w:val="32"/>
        </w:rPr>
        <w:t>总结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bCs/>
          <w:sz w:val="32"/>
          <w:szCs w:val="32"/>
        </w:rPr>
        <w:t>新闻材料</w:t>
      </w:r>
      <w:r>
        <w:rPr>
          <w:rFonts w:ascii="仿宋" w:eastAsia="仿宋" w:hAnsi="仿宋" w:hint="eastAsia"/>
          <w:bCs/>
          <w:sz w:val="32"/>
          <w:szCs w:val="32"/>
        </w:rPr>
        <w:t>（附照片）</w:t>
      </w:r>
      <w:r>
        <w:rPr>
          <w:rFonts w:ascii="仿宋" w:eastAsia="仿宋" w:hAnsi="仿宋" w:hint="eastAsia"/>
          <w:sz w:val="32"/>
          <w:szCs w:val="32"/>
        </w:rPr>
        <w:t>、比赛结果统计表</w:t>
      </w:r>
      <w:r>
        <w:rPr>
          <w:rFonts w:ascii="仿宋" w:eastAsia="仿宋" w:hAnsi="仿宋" w:hint="eastAsia"/>
          <w:bCs/>
          <w:sz w:val="32"/>
          <w:szCs w:val="32"/>
        </w:rPr>
        <w:t>等材料，</w:t>
      </w:r>
      <w:r>
        <w:rPr>
          <w:rFonts w:ascii="仿宋" w:eastAsia="仿宋" w:hAnsi="仿宋" w:hint="eastAsia"/>
          <w:sz w:val="32"/>
          <w:szCs w:val="32"/>
        </w:rPr>
        <w:t>电子版发送至邮箱：249178751</w:t>
      </w:r>
      <w:r>
        <w:rPr>
          <w:rFonts w:ascii="仿宋" w:eastAsia="仿宋" w:hAnsi="仿宋"/>
          <w:sz w:val="32"/>
          <w:szCs w:val="32"/>
        </w:rPr>
        <w:t>@</w:t>
      </w:r>
      <w:r>
        <w:rPr>
          <w:rFonts w:ascii="仿宋" w:eastAsia="仿宋" w:hAnsi="仿宋" w:hint="eastAsia"/>
          <w:sz w:val="32"/>
          <w:szCs w:val="32"/>
        </w:rPr>
        <w:t>qq</w:t>
      </w:r>
      <w:r>
        <w:rPr>
          <w:rFonts w:ascii="仿宋" w:eastAsia="仿宋" w:hAnsi="仿宋"/>
          <w:sz w:val="32"/>
          <w:szCs w:val="32"/>
        </w:rPr>
        <w:t>.com</w:t>
      </w:r>
      <w:r>
        <w:rPr>
          <w:rFonts w:ascii="仿宋" w:eastAsia="仿宋" w:hAnsi="仿宋" w:hint="eastAsia"/>
          <w:bCs/>
          <w:sz w:val="32"/>
          <w:szCs w:val="32"/>
        </w:rPr>
        <w:t>，纸质版</w:t>
      </w:r>
      <w:r>
        <w:rPr>
          <w:rFonts w:ascii="仿宋" w:eastAsia="仿宋" w:hAnsi="仿宋" w:hint="eastAsia"/>
          <w:sz w:val="32"/>
          <w:szCs w:val="32"/>
        </w:rPr>
        <w:t>报教务处实践教学科（</w:t>
      </w:r>
      <w:proofErr w:type="gramStart"/>
      <w:r>
        <w:rPr>
          <w:rFonts w:ascii="仿宋" w:eastAsia="仿宋" w:hAnsi="仿宋" w:hint="eastAsia"/>
          <w:sz w:val="32"/>
          <w:szCs w:val="32"/>
        </w:rPr>
        <w:t>恪勤楼</w:t>
      </w:r>
      <w:proofErr w:type="gramEnd"/>
      <w:r>
        <w:rPr>
          <w:rFonts w:ascii="仿宋" w:eastAsia="仿宋" w:hAnsi="仿宋" w:hint="eastAsia"/>
          <w:sz w:val="32"/>
          <w:szCs w:val="32"/>
        </w:rPr>
        <w:t>215室）。</w:t>
      </w: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在比赛实施过程中，如果需要协调或帮助，请与教务处实践教学科联系，电话：49891734。</w:t>
      </w: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</w:t>
      </w:r>
    </w:p>
    <w:p w:rsidR="00987C97" w:rsidRDefault="00987C9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87C97" w:rsidRDefault="00B13B3D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附件：1.第九届非教师教育类学生专业技能大赛立项名单</w:t>
      </w:r>
    </w:p>
    <w:p w:rsidR="00987C97" w:rsidRDefault="00B13B3D">
      <w:pPr>
        <w:spacing w:after="0" w:line="360" w:lineRule="auto"/>
        <w:ind w:firstLineChars="500" w:firstLine="16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bCs/>
          <w:sz w:val="32"/>
          <w:szCs w:val="32"/>
        </w:rPr>
        <w:t>比赛</w:t>
      </w:r>
      <w:r>
        <w:rPr>
          <w:rFonts w:ascii="仿宋" w:eastAsia="仿宋" w:hAnsi="仿宋"/>
          <w:bCs/>
          <w:sz w:val="32"/>
          <w:szCs w:val="32"/>
        </w:rPr>
        <w:t>结果统计表</w:t>
      </w:r>
    </w:p>
    <w:p w:rsidR="00987C97" w:rsidRDefault="00987C97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987C97" w:rsidRDefault="00B13B3D">
      <w:pPr>
        <w:spacing w:after="0" w:line="360" w:lineRule="auto"/>
        <w:ind w:firstLineChars="2400" w:firstLine="7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:rsidR="00987C97" w:rsidRDefault="00B13B3D">
      <w:pPr>
        <w:spacing w:after="0" w:line="360" w:lineRule="auto"/>
        <w:ind w:firstLineChars="2200" w:firstLine="7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2023年4月6日</w:t>
      </w:r>
    </w:p>
    <w:p w:rsidR="00987C97" w:rsidRDefault="00987C97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21"/>
          <w:szCs w:val="21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21"/>
          <w:szCs w:val="21"/>
        </w:rPr>
      </w:pPr>
    </w:p>
    <w:p w:rsidR="00987C97" w:rsidRDefault="00987C97">
      <w:pPr>
        <w:spacing w:line="220" w:lineRule="atLeast"/>
        <w:rPr>
          <w:rFonts w:ascii="仿宋" w:eastAsia="仿宋" w:hAnsi="仿宋"/>
          <w:sz w:val="21"/>
          <w:szCs w:val="21"/>
        </w:rPr>
      </w:pPr>
    </w:p>
    <w:p w:rsidR="00987C97" w:rsidRDefault="00B13B3D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</w:t>
      </w:r>
    </w:p>
    <w:tbl>
      <w:tblPr>
        <w:tblpPr w:leftFromText="180" w:rightFromText="180" w:vertAnchor="text" w:horzAnchor="page" w:tblpX="1220" w:tblpY="484"/>
        <w:tblOverlap w:val="never"/>
        <w:tblW w:w="5000" w:type="pct"/>
        <w:tblLook w:val="04A0"/>
      </w:tblPr>
      <w:tblGrid>
        <w:gridCol w:w="684"/>
        <w:gridCol w:w="2783"/>
        <w:gridCol w:w="5114"/>
        <w:gridCol w:w="1273"/>
      </w:tblGrid>
      <w:tr w:rsidR="00987C97">
        <w:trPr>
          <w:trHeight w:val="7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  <w:lang/>
              </w:rPr>
              <w:t>第九届非教师教育类专业学生技能大赛立项名单</w:t>
            </w:r>
          </w:p>
        </w:tc>
      </w:tr>
      <w:tr w:rsidR="00987C97">
        <w:trPr>
          <w:trHeight w:val="69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/>
              </w:rPr>
              <w:t>序号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/>
              </w:rPr>
              <w:t>学院</w:t>
            </w:r>
            <w:r w:rsidR="00952B94"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/>
              </w:rPr>
              <w:t>/部门</w:t>
            </w:r>
            <w:bookmarkStart w:id="0" w:name="_GoBack"/>
            <w:bookmarkEnd w:id="0"/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/>
              </w:rPr>
              <w:t>赛事名称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1"/>
                <w:szCs w:val="21"/>
                <w:lang/>
              </w:rPr>
              <w:t>参赛形式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数学与大数据学院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市场调查与分析大赛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外国语学院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英语口译大赛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个人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体育学院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运动康复技术技能大赛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团队/个人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园林与生命科学学院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微地形景观创作大赛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团队/个人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5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教育学院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“心”概念应用创设大赛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团队/个人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旅游学院</w:t>
            </w:r>
          </w:p>
        </w:tc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大学生活动策划创新实践竞赛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7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人工智能学院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程序设计大赛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个人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8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药学院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“药创杯”创新创业大赛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9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土木工程学院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大学生结构设计竞赛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10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文化遗产学院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“陶野漫诗”荣昌安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陶非遗品牌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创意设计挑战赛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团队/个人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11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经济管理学院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大学生物流设计大赛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12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材料科学与工程学院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大学生金相技能大赛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个人</w:t>
            </w:r>
          </w:p>
        </w:tc>
      </w:tr>
      <w:tr w:rsidR="00987C97">
        <w:trPr>
          <w:trHeight w:val="558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13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化学与环境工程学院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化学实验创新设计大赛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</w:t>
            </w:r>
          </w:p>
        </w:tc>
      </w:tr>
      <w:tr w:rsidR="00987C97">
        <w:trPr>
          <w:trHeight w:val="46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14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电子信息与电气工程学院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电子创新设计比赛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</w:t>
            </w:r>
          </w:p>
        </w:tc>
      </w:tr>
      <w:tr w:rsidR="00987C97">
        <w:trPr>
          <w:trHeight w:val="46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15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智能制造工程学院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智能装备与机器人设计大赛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/>
              </w:rPr>
              <w:t>团队/个人</w:t>
            </w:r>
          </w:p>
        </w:tc>
      </w:tr>
      <w:tr w:rsidR="00987C97">
        <w:trPr>
          <w:trHeight w:val="46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教务处</w:t>
            </w:r>
          </w:p>
        </w:tc>
        <w:tc>
          <w:tcPr>
            <w:tcW w:w="2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“互联网+”大学生创新创业大赛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7C97" w:rsidRDefault="00B13B3D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团队</w:t>
            </w:r>
          </w:p>
        </w:tc>
      </w:tr>
    </w:tbl>
    <w:p w:rsidR="00987C97" w:rsidRDefault="00987C97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:rsidR="00987C97" w:rsidRDefault="00987C97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:rsidR="00987C97" w:rsidRDefault="00987C97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:rsidR="00987C97" w:rsidRDefault="00987C97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:rsidR="00987C97" w:rsidRDefault="00987C97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:rsidR="00987C97" w:rsidRDefault="00B13B3D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附件2</w:t>
      </w:r>
    </w:p>
    <w:p w:rsidR="00987C97" w:rsidRDefault="00B13B3D">
      <w:pPr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="Arial" w:eastAsiaTheme="minorEastAsia" w:hAnsi="Arial" w:cs="Arial"/>
          <w:bCs/>
          <w:sz w:val="32"/>
          <w:szCs w:val="32"/>
        </w:rPr>
        <w:t>×××</w:t>
      </w:r>
      <w:r>
        <w:rPr>
          <w:rFonts w:asciiTheme="minorEastAsia" w:eastAsiaTheme="minorEastAsia" w:hAnsiTheme="minorEastAsia"/>
          <w:bCs/>
          <w:sz w:val="32"/>
          <w:szCs w:val="32"/>
        </w:rPr>
        <w:t>大赛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比赛</w:t>
      </w:r>
      <w:r>
        <w:rPr>
          <w:rFonts w:asciiTheme="minorEastAsia" w:eastAsiaTheme="minorEastAsia" w:hAnsiTheme="minorEastAsia"/>
          <w:bCs/>
          <w:sz w:val="32"/>
          <w:szCs w:val="32"/>
        </w:rPr>
        <w:t>结果统计表</w:t>
      </w:r>
    </w:p>
    <w:tbl>
      <w:tblPr>
        <w:tblpPr w:leftFromText="180" w:rightFromText="180" w:vertAnchor="page" w:horzAnchor="margin" w:tblpY="2671"/>
        <w:tblW w:w="4975" w:type="pct"/>
        <w:tblLayout w:type="fixed"/>
        <w:tblLook w:val="04A0"/>
      </w:tblPr>
      <w:tblGrid>
        <w:gridCol w:w="817"/>
        <w:gridCol w:w="2509"/>
        <w:gridCol w:w="1055"/>
        <w:gridCol w:w="1561"/>
        <w:gridCol w:w="863"/>
        <w:gridCol w:w="2161"/>
        <w:gridCol w:w="839"/>
      </w:tblGrid>
      <w:tr w:rsidR="00987C97">
        <w:trPr>
          <w:trHeight w:val="71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B13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B13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参赛作品名称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B13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B13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97" w:rsidRDefault="00B13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获奖等级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97" w:rsidRDefault="00B13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C97" w:rsidRDefault="00B13B3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  <w:tr w:rsidR="00987C97">
        <w:trPr>
          <w:trHeight w:val="49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C97" w:rsidRDefault="00987C97">
            <w:pPr>
              <w:rPr>
                <w:rFonts w:ascii="仿宋" w:eastAsia="仿宋" w:hAnsi="仿宋"/>
              </w:rPr>
            </w:pPr>
          </w:p>
        </w:tc>
      </w:tr>
    </w:tbl>
    <w:p w:rsidR="00987C97" w:rsidRDefault="00B13B3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备注：1.“姓名”栏以团队参赛的，填团队负责人。2.请使用Excel表格填报。</w:t>
      </w:r>
    </w:p>
    <w:sectPr w:rsidR="00987C97" w:rsidSect="008005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B92" w:rsidRDefault="00050B92">
      <w:r>
        <w:separator/>
      </w:r>
    </w:p>
  </w:endnote>
  <w:endnote w:type="continuationSeparator" w:id="0">
    <w:p w:rsidR="00050B92" w:rsidRDefault="0005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B92" w:rsidRDefault="00050B92">
      <w:pPr>
        <w:spacing w:after="0"/>
      </w:pPr>
      <w:r>
        <w:separator/>
      </w:r>
    </w:p>
  </w:footnote>
  <w:footnote w:type="continuationSeparator" w:id="0">
    <w:p w:rsidR="00050B92" w:rsidRDefault="00050B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NzM5ZTg5ZGI0NGM1MTZkZTE0ZmQ3OGNkMTBjYzM1NTEifQ=="/>
  </w:docVars>
  <w:rsids>
    <w:rsidRoot w:val="00D31D50"/>
    <w:rsid w:val="00030056"/>
    <w:rsid w:val="00050B92"/>
    <w:rsid w:val="000955DF"/>
    <w:rsid w:val="000A436B"/>
    <w:rsid w:val="000D39E0"/>
    <w:rsid w:val="000D7288"/>
    <w:rsid w:val="001431C1"/>
    <w:rsid w:val="00150D83"/>
    <w:rsid w:val="0015275E"/>
    <w:rsid w:val="00181CE6"/>
    <w:rsid w:val="00186853"/>
    <w:rsid w:val="00190D7E"/>
    <w:rsid w:val="00195B2D"/>
    <w:rsid w:val="00235F75"/>
    <w:rsid w:val="0027180A"/>
    <w:rsid w:val="0028243A"/>
    <w:rsid w:val="002D1574"/>
    <w:rsid w:val="002F6BB4"/>
    <w:rsid w:val="00322DE2"/>
    <w:rsid w:val="00323B43"/>
    <w:rsid w:val="00330090"/>
    <w:rsid w:val="00352689"/>
    <w:rsid w:val="003D37D8"/>
    <w:rsid w:val="00401B31"/>
    <w:rsid w:val="00425D1C"/>
    <w:rsid w:val="00426133"/>
    <w:rsid w:val="004358AB"/>
    <w:rsid w:val="00514F81"/>
    <w:rsid w:val="006C0BCC"/>
    <w:rsid w:val="00755398"/>
    <w:rsid w:val="0080055D"/>
    <w:rsid w:val="00864E4F"/>
    <w:rsid w:val="008B7726"/>
    <w:rsid w:val="008C26C1"/>
    <w:rsid w:val="009274F9"/>
    <w:rsid w:val="00952B94"/>
    <w:rsid w:val="00987C97"/>
    <w:rsid w:val="009F21F6"/>
    <w:rsid w:val="00A16065"/>
    <w:rsid w:val="00A65BCC"/>
    <w:rsid w:val="00B13B3D"/>
    <w:rsid w:val="00C0223A"/>
    <w:rsid w:val="00D31D50"/>
    <w:rsid w:val="00D807D4"/>
    <w:rsid w:val="00D874AD"/>
    <w:rsid w:val="00DE280B"/>
    <w:rsid w:val="00EC4102"/>
    <w:rsid w:val="00F2368D"/>
    <w:rsid w:val="00F43182"/>
    <w:rsid w:val="00F51D37"/>
    <w:rsid w:val="07974899"/>
    <w:rsid w:val="1C8120A4"/>
    <w:rsid w:val="328C290E"/>
    <w:rsid w:val="5AF415B5"/>
    <w:rsid w:val="6B3F6769"/>
    <w:rsid w:val="78CF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5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0055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0055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005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005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80055D"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sid w:val="0080055D"/>
    <w:rPr>
      <w:rFonts w:ascii="Tahoma" w:hAnsi="Tahoma"/>
    </w:rPr>
  </w:style>
  <w:style w:type="character" w:customStyle="1" w:styleId="Char1">
    <w:name w:val="页眉 Char"/>
    <w:basedOn w:val="a0"/>
    <w:link w:val="a5"/>
    <w:uiPriority w:val="99"/>
    <w:qFormat/>
    <w:rsid w:val="0080055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0055D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8005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Jysong</dc:creator>
  <cp:lastModifiedBy>19890004</cp:lastModifiedBy>
  <cp:revision>23</cp:revision>
  <dcterms:created xsi:type="dcterms:W3CDTF">2020-10-19T09:28:00Z</dcterms:created>
  <dcterms:modified xsi:type="dcterms:W3CDTF">2023-04-06T01:52:00Z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6E84B7D13D634D6188B8286CE594F292</vt:lpwstr>
  </property>
</Properties>
</file>