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362" w:rsidRDefault="00EE6362" w:rsidP="00EE6362">
      <w:pPr>
        <w:jc w:val="center"/>
        <w:rPr>
          <w:b/>
          <w:sz w:val="90"/>
          <w:szCs w:val="90"/>
        </w:rPr>
      </w:pPr>
      <w:r>
        <w:rPr>
          <w:rFonts w:ascii="方正粗宋简体" w:eastAsia="方正粗宋简体" w:hAnsi="宋体" w:hint="eastAsia"/>
          <w:b/>
          <w:bCs/>
          <w:color w:val="FF0000"/>
          <w:sz w:val="90"/>
          <w:szCs w:val="90"/>
        </w:rPr>
        <w:t>重庆文理学院教务处</w:t>
      </w:r>
    </w:p>
    <w:p w:rsidR="00EE6362" w:rsidRDefault="00EE6362" w:rsidP="00EE6362">
      <w:pPr>
        <w:jc w:val="center"/>
        <w:rPr>
          <w:rFonts w:asciiTheme="majorEastAsia" w:eastAsiaTheme="majorEastAsia" w:hAnsiTheme="majorEastAsia"/>
          <w:b/>
          <w:sz w:val="32"/>
          <w:szCs w:val="32"/>
        </w:rPr>
      </w:pPr>
    </w:p>
    <w:p w:rsidR="00EE6362" w:rsidRDefault="00EE6362" w:rsidP="00EE6362">
      <w:pPr>
        <w:jc w:val="center"/>
        <w:rPr>
          <w:rFonts w:asciiTheme="majorEastAsia" w:eastAsiaTheme="majorEastAsia" w:hAnsiTheme="majorEastAsia"/>
          <w:b/>
          <w:sz w:val="32"/>
          <w:szCs w:val="32"/>
        </w:rPr>
      </w:pPr>
    </w:p>
    <w:p w:rsidR="00EE6362" w:rsidRDefault="00EE6362" w:rsidP="00EE6362">
      <w:pPr>
        <w:jc w:val="center"/>
        <w:rPr>
          <w:rFonts w:asciiTheme="majorEastAsia" w:eastAsiaTheme="majorEastAsia" w:hAnsiTheme="majorEastAsia"/>
          <w:b/>
          <w:sz w:val="32"/>
          <w:szCs w:val="32"/>
        </w:rPr>
      </w:pPr>
      <w:proofErr w:type="gramStart"/>
      <w:r>
        <w:rPr>
          <w:rFonts w:asciiTheme="majorEastAsia" w:eastAsiaTheme="majorEastAsia" w:hAnsiTheme="majorEastAsia" w:hint="eastAsia"/>
          <w:b/>
          <w:sz w:val="32"/>
          <w:szCs w:val="32"/>
        </w:rPr>
        <w:t>院教〔2023〕</w:t>
      </w:r>
      <w:proofErr w:type="gramEnd"/>
      <w:r>
        <w:rPr>
          <w:rFonts w:asciiTheme="majorEastAsia" w:eastAsiaTheme="majorEastAsia" w:hAnsiTheme="majorEastAsia" w:hint="eastAsia"/>
          <w:b/>
          <w:sz w:val="32"/>
          <w:szCs w:val="32"/>
        </w:rPr>
        <w:t>31号</w:t>
      </w:r>
    </w:p>
    <w:p w:rsidR="00EE6362" w:rsidRPr="00EE6362" w:rsidRDefault="00EE6362" w:rsidP="00EE6362">
      <w:pPr>
        <w:adjustRightInd w:val="0"/>
        <w:snapToGrid w:val="0"/>
        <w:rPr>
          <w:rFonts w:ascii="宋体" w:hAnsi="宋体" w:hint="eastAsia"/>
          <w:b/>
          <w:color w:val="000000"/>
          <w:sz w:val="44"/>
          <w:szCs w:val="44"/>
        </w:rPr>
      </w:pPr>
      <w:r w:rsidRPr="004D6545">
        <w:rPr>
          <w:rFonts w:asciiTheme="minorHAnsi" w:eastAsia="微软雅黑" w:hAnsiTheme="minorHAnsi"/>
          <w:szCs w:val="22"/>
        </w:rPr>
        <w:pict>
          <v:line id="_x0000_s1029" style="position:absolute;left:0;text-align:left;z-index:251660800" from="-6.75pt,3.3pt" to="471pt,3.3pt" strokecolor="red" strokeweight="2.25pt"/>
        </w:pict>
      </w:r>
    </w:p>
    <w:p w:rsidR="00EE6362" w:rsidRPr="00EE6362" w:rsidRDefault="00BF33E4">
      <w:pPr>
        <w:adjustRightInd w:val="0"/>
        <w:snapToGrid w:val="0"/>
        <w:jc w:val="center"/>
        <w:rPr>
          <w:rFonts w:asciiTheme="majorEastAsia" w:eastAsiaTheme="majorEastAsia" w:hAnsiTheme="majorEastAsia" w:hint="eastAsia"/>
          <w:b/>
          <w:bCs/>
          <w:color w:val="000000"/>
          <w:sz w:val="44"/>
          <w:szCs w:val="44"/>
        </w:rPr>
      </w:pPr>
      <w:r w:rsidRPr="00EE6362">
        <w:rPr>
          <w:rFonts w:asciiTheme="majorEastAsia" w:eastAsiaTheme="majorEastAsia" w:hAnsiTheme="majorEastAsia"/>
          <w:sz w:val="44"/>
          <w:szCs w:val="44"/>
        </w:rPr>
        <w:pict>
          <v:line id="_x0000_s1026" style="position:absolute;left:0;text-align:left;z-index:251656704" from="-10.5pt,0" to="483pt,0" o:gfxdata="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IgjQt0QAA&#10;AAUBAAAPAAAAAAAAAAEAIAAAACIAAABkcnMvZG93bnJldi54bWxQSwECFAAUAAAACACHTuJAMdQ2&#10;jOwBAAC5AwAADgAAAAAAAAABACAAAAAgAQAAZHJzL2Uyb0RvYy54bWxQSwUGAAAAAAYABgBZAQAA&#10;fgUAAAAA&#10;" strokecolor="white" strokeweight="2.25pt"/>
        </w:pict>
      </w:r>
      <w:r w:rsidRPr="00EE6362">
        <w:rPr>
          <w:rFonts w:asciiTheme="majorEastAsia" w:eastAsiaTheme="majorEastAsia" w:hAnsiTheme="majorEastAsia"/>
          <w:sz w:val="44"/>
          <w:szCs w:val="44"/>
        </w:rPr>
        <w:pict>
          <v:line id="_x0000_s1028" style="position:absolute;left:0;text-align:left;z-index:251657728" from="-10.5pt,0" to="483pt,0" o:gfxdata="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SII0LdEAAAAF&#10;AQAADwAAAAAAAAABACAAAAAiAAAAZHJzL2Rvd25yZXYueG1sUEsBAhQAFAAAAAgAh07iQPXpx7Pq&#10;AQAAuQMAAA4AAAAAAAAAAQAgAAAAIAEAAGRycy9lMm9Eb2MueG1sUEsFBgAAAAAGAAYAWQEAAHwF&#10;AAAAAA==&#10;" strokecolor="white" strokeweight="2.25pt"/>
        </w:pict>
      </w:r>
      <w:r w:rsidRPr="00EE6362">
        <w:rPr>
          <w:rFonts w:asciiTheme="majorEastAsia" w:eastAsiaTheme="majorEastAsia" w:hAnsiTheme="majorEastAsia"/>
          <w:sz w:val="44"/>
          <w:szCs w:val="44"/>
        </w:rPr>
        <w:pict>
          <v:line id="_x0000_s1027" style="position:absolute;left:0;text-align:left;z-index:251658752" from="-10.5pt,0" to="483pt,0" o:gfxdata="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SII0LdEAAAAF&#10;AQAADwAAAAAAAAABACAAAAAiAAAAZHJzL2Rvd25yZXYueG1sUEsBAhQAFAAAAAgAh07iQLmv1PPq&#10;AQAAuQMAAA4AAAAAAAAAAQAgAAAAIAEAAGRycy9lMm9Eb2MueG1sUEsFBgAAAAAGAAYAWQEAAHwF&#10;AAAAAA==&#10;" strokecolor="white" strokeweight="2.25pt"/>
        </w:pict>
      </w:r>
      <w:r w:rsidR="00EE6362" w:rsidRPr="00EE6362">
        <w:rPr>
          <w:rFonts w:asciiTheme="majorEastAsia" w:eastAsiaTheme="majorEastAsia" w:hAnsiTheme="majorEastAsia" w:hint="eastAsia"/>
          <w:b/>
          <w:color w:val="000000"/>
          <w:sz w:val="44"/>
          <w:szCs w:val="44"/>
        </w:rPr>
        <w:t>关于</w:t>
      </w:r>
      <w:r w:rsidR="00EE6362" w:rsidRPr="00EE6362">
        <w:rPr>
          <w:rFonts w:asciiTheme="majorEastAsia" w:eastAsiaTheme="majorEastAsia" w:hAnsiTheme="majorEastAsia" w:hint="eastAsia"/>
          <w:b/>
          <w:bCs/>
          <w:color w:val="000000"/>
          <w:sz w:val="44"/>
          <w:szCs w:val="44"/>
        </w:rPr>
        <w:t>20</w:t>
      </w:r>
      <w:r w:rsidR="00EE6362" w:rsidRPr="00EE6362">
        <w:rPr>
          <w:rFonts w:asciiTheme="majorEastAsia" w:eastAsiaTheme="majorEastAsia" w:hAnsiTheme="majorEastAsia" w:hint="eastAsia"/>
          <w:b/>
          <w:bCs/>
          <w:color w:val="000000"/>
          <w:sz w:val="44"/>
          <w:szCs w:val="44"/>
        </w:rPr>
        <w:t>20</w:t>
      </w:r>
      <w:r w:rsidR="00EE6362" w:rsidRPr="00EE6362">
        <w:rPr>
          <w:rFonts w:asciiTheme="majorEastAsia" w:eastAsiaTheme="majorEastAsia" w:hAnsiTheme="majorEastAsia" w:hint="eastAsia"/>
          <w:b/>
          <w:bCs/>
          <w:color w:val="000000"/>
          <w:sz w:val="44"/>
          <w:szCs w:val="44"/>
        </w:rPr>
        <w:t>级教师教育类专业学生试讲</w:t>
      </w:r>
    </w:p>
    <w:p w:rsidR="00BF33E4" w:rsidRPr="00EE6362" w:rsidRDefault="00EE6362" w:rsidP="00EE6362">
      <w:pPr>
        <w:adjustRightInd w:val="0"/>
        <w:snapToGrid w:val="0"/>
        <w:jc w:val="center"/>
        <w:rPr>
          <w:rFonts w:asciiTheme="majorEastAsia" w:eastAsiaTheme="majorEastAsia" w:hAnsiTheme="majorEastAsia"/>
          <w:b/>
          <w:bCs/>
          <w:color w:val="000000"/>
          <w:sz w:val="44"/>
          <w:szCs w:val="44"/>
        </w:rPr>
      </w:pPr>
      <w:r w:rsidRPr="00EE6362">
        <w:rPr>
          <w:rFonts w:asciiTheme="majorEastAsia" w:eastAsiaTheme="majorEastAsia" w:hAnsiTheme="majorEastAsia" w:hint="eastAsia"/>
          <w:b/>
          <w:bCs/>
          <w:color w:val="000000"/>
          <w:sz w:val="44"/>
          <w:szCs w:val="44"/>
        </w:rPr>
        <w:t>工作</w:t>
      </w:r>
      <w:r w:rsidRPr="00EE6362">
        <w:rPr>
          <w:rFonts w:asciiTheme="majorEastAsia" w:eastAsiaTheme="majorEastAsia" w:hAnsiTheme="majorEastAsia" w:hint="eastAsia"/>
          <w:b/>
          <w:bCs/>
          <w:color w:val="000000"/>
          <w:sz w:val="44"/>
          <w:szCs w:val="44"/>
        </w:rPr>
        <w:t>安排的通知</w:t>
      </w:r>
    </w:p>
    <w:p w:rsidR="00BF33E4" w:rsidRPr="00EE6362" w:rsidRDefault="00BF33E4">
      <w:pPr>
        <w:adjustRightInd w:val="0"/>
        <w:snapToGrid w:val="0"/>
        <w:spacing w:line="360" w:lineRule="auto"/>
        <w:jc w:val="left"/>
        <w:rPr>
          <w:rFonts w:ascii="仿宋" w:eastAsia="仿宋" w:hAnsi="仿宋"/>
          <w:color w:val="000000"/>
          <w:sz w:val="32"/>
          <w:szCs w:val="32"/>
        </w:rPr>
      </w:pPr>
    </w:p>
    <w:p w:rsidR="00BF33E4" w:rsidRPr="00EE6362" w:rsidRDefault="00EE6362">
      <w:pPr>
        <w:adjustRightInd w:val="0"/>
        <w:snapToGrid w:val="0"/>
        <w:spacing w:line="360" w:lineRule="auto"/>
        <w:jc w:val="left"/>
        <w:rPr>
          <w:rFonts w:ascii="仿宋" w:eastAsia="仿宋" w:hAnsi="仿宋"/>
          <w:color w:val="000000"/>
          <w:sz w:val="32"/>
          <w:szCs w:val="32"/>
        </w:rPr>
      </w:pPr>
      <w:r w:rsidRPr="00EE6362">
        <w:rPr>
          <w:rFonts w:ascii="仿宋" w:eastAsia="仿宋" w:hAnsi="仿宋" w:hint="eastAsia"/>
          <w:color w:val="000000"/>
          <w:sz w:val="32"/>
          <w:szCs w:val="32"/>
        </w:rPr>
        <w:t>相关二级学院：</w:t>
      </w:r>
    </w:p>
    <w:p w:rsidR="00BF33E4" w:rsidRPr="00EE6362" w:rsidRDefault="00EE6362">
      <w:pPr>
        <w:adjustRightInd w:val="0"/>
        <w:snapToGrid w:val="0"/>
        <w:spacing w:line="360" w:lineRule="auto"/>
        <w:ind w:firstLineChars="200" w:firstLine="640"/>
        <w:jc w:val="left"/>
        <w:rPr>
          <w:rFonts w:ascii="仿宋" w:eastAsia="仿宋" w:hAnsi="仿宋"/>
          <w:color w:val="000000"/>
          <w:sz w:val="32"/>
          <w:szCs w:val="32"/>
        </w:rPr>
      </w:pPr>
      <w:r w:rsidRPr="00EE6362">
        <w:rPr>
          <w:rFonts w:ascii="仿宋" w:eastAsia="仿宋" w:hAnsi="仿宋" w:hint="eastAsia"/>
          <w:color w:val="000000"/>
          <w:sz w:val="32"/>
          <w:szCs w:val="32"/>
        </w:rPr>
        <w:t>根据人才培养方案规定及要求，</w:t>
      </w:r>
      <w:r w:rsidRPr="00EE6362">
        <w:rPr>
          <w:rFonts w:ascii="仿宋" w:eastAsia="仿宋" w:hAnsi="仿宋" w:hint="eastAsia"/>
          <w:color w:val="000000"/>
          <w:sz w:val="32"/>
          <w:szCs w:val="32"/>
        </w:rPr>
        <w:t>20</w:t>
      </w:r>
      <w:r w:rsidRPr="00EE6362">
        <w:rPr>
          <w:rFonts w:ascii="仿宋" w:eastAsia="仿宋" w:hAnsi="仿宋" w:hint="eastAsia"/>
          <w:color w:val="000000"/>
          <w:sz w:val="32"/>
          <w:szCs w:val="32"/>
        </w:rPr>
        <w:t>20</w:t>
      </w:r>
      <w:r w:rsidRPr="00EE6362">
        <w:rPr>
          <w:rFonts w:ascii="仿宋" w:eastAsia="仿宋" w:hAnsi="仿宋" w:hint="eastAsia"/>
          <w:color w:val="000000"/>
          <w:sz w:val="32"/>
          <w:szCs w:val="32"/>
        </w:rPr>
        <w:t>级教师教育类专业学生试讲工作将全面启动，现将试讲工作安排通知如下：</w:t>
      </w:r>
    </w:p>
    <w:p w:rsidR="00BF33E4" w:rsidRPr="00EE6362" w:rsidRDefault="00EE6362">
      <w:pPr>
        <w:adjustRightInd w:val="0"/>
        <w:snapToGrid w:val="0"/>
        <w:spacing w:line="360" w:lineRule="auto"/>
        <w:ind w:firstLineChars="200" w:firstLine="643"/>
        <w:jc w:val="left"/>
        <w:rPr>
          <w:rFonts w:ascii="仿宋" w:eastAsia="仿宋" w:hAnsi="仿宋"/>
          <w:b/>
          <w:color w:val="000000"/>
          <w:sz w:val="32"/>
          <w:szCs w:val="32"/>
        </w:rPr>
      </w:pPr>
      <w:r w:rsidRPr="00EE6362">
        <w:rPr>
          <w:rFonts w:ascii="仿宋" w:eastAsia="仿宋" w:hAnsi="仿宋" w:hint="eastAsia"/>
          <w:b/>
          <w:color w:val="000000"/>
          <w:sz w:val="32"/>
          <w:szCs w:val="32"/>
        </w:rPr>
        <w:t>一、组织管理</w:t>
      </w:r>
    </w:p>
    <w:p w:rsidR="00BF33E4" w:rsidRPr="00EE6362" w:rsidRDefault="00EE6362">
      <w:pPr>
        <w:adjustRightInd w:val="0"/>
        <w:snapToGrid w:val="0"/>
        <w:spacing w:line="360" w:lineRule="auto"/>
        <w:ind w:firstLineChars="200" w:firstLine="640"/>
        <w:jc w:val="left"/>
        <w:rPr>
          <w:rFonts w:ascii="仿宋" w:eastAsia="仿宋" w:hAnsi="仿宋"/>
          <w:color w:val="000000"/>
          <w:sz w:val="32"/>
          <w:szCs w:val="32"/>
        </w:rPr>
      </w:pPr>
      <w:r w:rsidRPr="00EE6362">
        <w:rPr>
          <w:rFonts w:ascii="仿宋" w:eastAsia="仿宋" w:hAnsi="仿宋" w:hint="eastAsia"/>
          <w:color w:val="000000"/>
          <w:sz w:val="32"/>
          <w:szCs w:val="32"/>
        </w:rPr>
        <w:t>组</w:t>
      </w:r>
      <w:r w:rsidRPr="00EE6362">
        <w:rPr>
          <w:rFonts w:ascii="仿宋" w:eastAsia="仿宋" w:hAnsi="仿宋" w:hint="eastAsia"/>
          <w:color w:val="000000"/>
          <w:sz w:val="32"/>
          <w:szCs w:val="32"/>
        </w:rPr>
        <w:t xml:space="preserve">  </w:t>
      </w:r>
      <w:r w:rsidRPr="00EE6362">
        <w:rPr>
          <w:rFonts w:ascii="仿宋" w:eastAsia="仿宋" w:hAnsi="仿宋" w:hint="eastAsia"/>
          <w:color w:val="000000"/>
          <w:sz w:val="32"/>
          <w:szCs w:val="32"/>
        </w:rPr>
        <w:t>长：漆新贵</w:t>
      </w:r>
    </w:p>
    <w:p w:rsidR="00BF33E4" w:rsidRPr="00EE6362" w:rsidRDefault="00EE6362">
      <w:pPr>
        <w:adjustRightInd w:val="0"/>
        <w:snapToGrid w:val="0"/>
        <w:spacing w:line="360" w:lineRule="auto"/>
        <w:ind w:firstLineChars="200" w:firstLine="640"/>
        <w:jc w:val="left"/>
        <w:rPr>
          <w:rFonts w:ascii="仿宋" w:eastAsia="仿宋" w:hAnsi="仿宋"/>
          <w:color w:val="000000"/>
          <w:sz w:val="32"/>
          <w:szCs w:val="32"/>
        </w:rPr>
      </w:pPr>
      <w:r w:rsidRPr="00EE6362">
        <w:rPr>
          <w:rFonts w:ascii="仿宋" w:eastAsia="仿宋" w:hAnsi="仿宋" w:hint="eastAsia"/>
          <w:color w:val="000000"/>
          <w:sz w:val="32"/>
          <w:szCs w:val="32"/>
        </w:rPr>
        <w:t>副组长：王东强</w:t>
      </w:r>
      <w:r w:rsidRPr="00EE6362">
        <w:rPr>
          <w:rFonts w:ascii="仿宋" w:eastAsia="仿宋" w:hAnsi="仿宋" w:hint="eastAsia"/>
          <w:color w:val="000000"/>
          <w:sz w:val="32"/>
          <w:szCs w:val="32"/>
        </w:rPr>
        <w:t xml:space="preserve">  </w:t>
      </w:r>
      <w:proofErr w:type="gramStart"/>
      <w:r w:rsidRPr="00EE6362">
        <w:rPr>
          <w:rFonts w:ascii="仿宋" w:eastAsia="仿宋" w:hAnsi="仿宋" w:hint="eastAsia"/>
          <w:color w:val="000000"/>
          <w:sz w:val="32"/>
          <w:szCs w:val="32"/>
        </w:rPr>
        <w:t>姜玉松</w:t>
      </w:r>
      <w:proofErr w:type="gramEnd"/>
      <w:r w:rsidRPr="00EE6362">
        <w:rPr>
          <w:rFonts w:ascii="仿宋" w:eastAsia="仿宋" w:hAnsi="仿宋" w:hint="eastAsia"/>
          <w:color w:val="000000"/>
          <w:sz w:val="32"/>
          <w:szCs w:val="32"/>
        </w:rPr>
        <w:t xml:space="preserve">  </w:t>
      </w:r>
      <w:r w:rsidRPr="00EE6362">
        <w:rPr>
          <w:rFonts w:ascii="仿宋" w:eastAsia="仿宋" w:hAnsi="仿宋" w:hint="eastAsia"/>
          <w:color w:val="000000"/>
          <w:sz w:val="32"/>
          <w:szCs w:val="32"/>
        </w:rPr>
        <w:t>相关二级学院院长</w:t>
      </w:r>
    </w:p>
    <w:p w:rsidR="00BF33E4" w:rsidRPr="00EE6362" w:rsidRDefault="00EE6362">
      <w:pPr>
        <w:adjustRightInd w:val="0"/>
        <w:snapToGrid w:val="0"/>
        <w:spacing w:line="360" w:lineRule="auto"/>
        <w:ind w:firstLineChars="200" w:firstLine="640"/>
        <w:jc w:val="left"/>
        <w:rPr>
          <w:rFonts w:ascii="仿宋" w:eastAsia="仿宋" w:hAnsi="仿宋"/>
          <w:color w:val="000000"/>
          <w:sz w:val="32"/>
          <w:szCs w:val="32"/>
        </w:rPr>
      </w:pPr>
      <w:r w:rsidRPr="00EE6362">
        <w:rPr>
          <w:rFonts w:ascii="仿宋" w:eastAsia="仿宋" w:hAnsi="仿宋" w:hint="eastAsia"/>
          <w:color w:val="000000"/>
          <w:sz w:val="32"/>
          <w:szCs w:val="32"/>
        </w:rPr>
        <w:t>成</w:t>
      </w:r>
      <w:r w:rsidRPr="00EE6362">
        <w:rPr>
          <w:rFonts w:ascii="仿宋" w:eastAsia="仿宋" w:hAnsi="仿宋" w:hint="eastAsia"/>
          <w:color w:val="000000"/>
          <w:sz w:val="32"/>
          <w:szCs w:val="32"/>
        </w:rPr>
        <w:t xml:space="preserve">  </w:t>
      </w:r>
      <w:r w:rsidRPr="00EE6362">
        <w:rPr>
          <w:rFonts w:ascii="仿宋" w:eastAsia="仿宋" w:hAnsi="仿宋" w:hint="eastAsia"/>
          <w:color w:val="000000"/>
          <w:sz w:val="32"/>
          <w:szCs w:val="32"/>
        </w:rPr>
        <w:t>员：相关二级学院教学副院长</w:t>
      </w:r>
    </w:p>
    <w:p w:rsidR="00BF33E4" w:rsidRPr="00EE6362" w:rsidRDefault="00EE6362">
      <w:pPr>
        <w:adjustRightInd w:val="0"/>
        <w:snapToGrid w:val="0"/>
        <w:spacing w:line="360" w:lineRule="auto"/>
        <w:ind w:firstLineChars="200" w:firstLine="643"/>
        <w:jc w:val="left"/>
        <w:rPr>
          <w:rFonts w:ascii="仿宋" w:eastAsia="仿宋" w:hAnsi="仿宋"/>
          <w:b/>
          <w:color w:val="000000"/>
          <w:sz w:val="32"/>
          <w:szCs w:val="32"/>
        </w:rPr>
      </w:pPr>
      <w:r w:rsidRPr="00EE6362">
        <w:rPr>
          <w:rFonts w:ascii="仿宋" w:eastAsia="仿宋" w:hAnsi="仿宋" w:hint="eastAsia"/>
          <w:b/>
          <w:color w:val="000000"/>
          <w:sz w:val="32"/>
          <w:szCs w:val="32"/>
        </w:rPr>
        <w:t>二、工作安排</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79"/>
        <w:gridCol w:w="4044"/>
        <w:gridCol w:w="2903"/>
      </w:tblGrid>
      <w:tr w:rsidR="00BF33E4">
        <w:trPr>
          <w:trHeight w:val="415"/>
          <w:jc w:val="center"/>
        </w:trPr>
        <w:tc>
          <w:tcPr>
            <w:tcW w:w="1979" w:type="dxa"/>
            <w:tcBorders>
              <w:top w:val="single" w:sz="4" w:space="0" w:color="auto"/>
              <w:left w:val="single" w:sz="4" w:space="0" w:color="auto"/>
              <w:bottom w:val="single" w:sz="4" w:space="0" w:color="auto"/>
              <w:right w:val="single" w:sz="4" w:space="0" w:color="auto"/>
            </w:tcBorders>
            <w:vAlign w:val="center"/>
          </w:tcPr>
          <w:p w:rsidR="00BF33E4" w:rsidRDefault="00EE6362">
            <w:pPr>
              <w:adjustRightInd w:val="0"/>
              <w:snapToGrid w:val="0"/>
              <w:jc w:val="center"/>
              <w:rPr>
                <w:rFonts w:ascii="仿宋" w:eastAsia="仿宋" w:hAnsi="仿宋"/>
                <w:color w:val="000000"/>
                <w:sz w:val="24"/>
              </w:rPr>
            </w:pPr>
            <w:r>
              <w:rPr>
                <w:rFonts w:ascii="仿宋" w:eastAsia="仿宋" w:hAnsi="仿宋" w:hint="eastAsia"/>
                <w:color w:val="000000"/>
                <w:sz w:val="24"/>
              </w:rPr>
              <w:t>时间进程</w:t>
            </w:r>
          </w:p>
        </w:tc>
        <w:tc>
          <w:tcPr>
            <w:tcW w:w="4044" w:type="dxa"/>
            <w:tcBorders>
              <w:top w:val="single" w:sz="4" w:space="0" w:color="auto"/>
              <w:left w:val="single" w:sz="4" w:space="0" w:color="auto"/>
              <w:bottom w:val="single" w:sz="4" w:space="0" w:color="auto"/>
              <w:right w:val="single" w:sz="4" w:space="0" w:color="auto"/>
            </w:tcBorders>
            <w:vAlign w:val="center"/>
          </w:tcPr>
          <w:p w:rsidR="00BF33E4" w:rsidRDefault="00EE6362">
            <w:pPr>
              <w:adjustRightInd w:val="0"/>
              <w:snapToGrid w:val="0"/>
              <w:jc w:val="center"/>
              <w:rPr>
                <w:rFonts w:ascii="仿宋" w:eastAsia="仿宋" w:hAnsi="仿宋"/>
                <w:color w:val="000000"/>
                <w:sz w:val="24"/>
              </w:rPr>
            </w:pPr>
            <w:r>
              <w:rPr>
                <w:rFonts w:ascii="仿宋" w:eastAsia="仿宋" w:hAnsi="仿宋" w:hint="eastAsia"/>
                <w:color w:val="000000"/>
                <w:sz w:val="24"/>
              </w:rPr>
              <w:t>工作内容</w:t>
            </w:r>
          </w:p>
        </w:tc>
        <w:tc>
          <w:tcPr>
            <w:tcW w:w="2903" w:type="dxa"/>
            <w:tcBorders>
              <w:top w:val="single" w:sz="4" w:space="0" w:color="auto"/>
              <w:left w:val="single" w:sz="4" w:space="0" w:color="auto"/>
              <w:bottom w:val="single" w:sz="4" w:space="0" w:color="auto"/>
              <w:right w:val="single" w:sz="4" w:space="0" w:color="auto"/>
            </w:tcBorders>
            <w:vAlign w:val="center"/>
          </w:tcPr>
          <w:p w:rsidR="00BF33E4" w:rsidRDefault="00EE6362">
            <w:pPr>
              <w:adjustRightInd w:val="0"/>
              <w:snapToGrid w:val="0"/>
              <w:jc w:val="center"/>
              <w:rPr>
                <w:rFonts w:ascii="仿宋" w:eastAsia="仿宋" w:hAnsi="仿宋"/>
                <w:color w:val="000000"/>
                <w:sz w:val="24"/>
              </w:rPr>
            </w:pPr>
            <w:r>
              <w:rPr>
                <w:rFonts w:ascii="仿宋" w:eastAsia="仿宋" w:hAnsi="仿宋" w:hint="eastAsia"/>
                <w:color w:val="000000"/>
                <w:sz w:val="24"/>
              </w:rPr>
              <w:t>完成主体</w:t>
            </w:r>
          </w:p>
        </w:tc>
      </w:tr>
      <w:tr w:rsidR="00BF33E4">
        <w:trPr>
          <w:trHeight w:val="321"/>
          <w:jc w:val="center"/>
        </w:trPr>
        <w:tc>
          <w:tcPr>
            <w:tcW w:w="1979" w:type="dxa"/>
            <w:tcBorders>
              <w:top w:val="single" w:sz="4" w:space="0" w:color="auto"/>
              <w:left w:val="single" w:sz="4" w:space="0" w:color="auto"/>
              <w:bottom w:val="single" w:sz="4" w:space="0" w:color="auto"/>
              <w:right w:val="single" w:sz="4" w:space="0" w:color="auto"/>
            </w:tcBorders>
            <w:vAlign w:val="center"/>
          </w:tcPr>
          <w:p w:rsidR="00BF33E4" w:rsidRDefault="00EE6362">
            <w:pPr>
              <w:adjustRightInd w:val="0"/>
              <w:snapToGrid w:val="0"/>
              <w:jc w:val="center"/>
              <w:rPr>
                <w:rFonts w:ascii="仿宋" w:eastAsia="仿宋" w:hAnsi="仿宋"/>
                <w:color w:val="000000"/>
                <w:sz w:val="24"/>
              </w:rPr>
            </w:pPr>
            <w:r>
              <w:rPr>
                <w:rFonts w:ascii="仿宋" w:eastAsia="仿宋" w:hAnsi="仿宋" w:hint="eastAsia"/>
                <w:color w:val="000000"/>
                <w:sz w:val="24"/>
              </w:rPr>
              <w:t>第</w:t>
            </w:r>
            <w:r>
              <w:rPr>
                <w:rFonts w:ascii="仿宋" w:eastAsia="仿宋" w:hAnsi="仿宋" w:hint="eastAsia"/>
                <w:color w:val="000000"/>
                <w:sz w:val="24"/>
              </w:rPr>
              <w:t>1-</w:t>
            </w:r>
            <w:r>
              <w:rPr>
                <w:rFonts w:ascii="仿宋" w:eastAsia="仿宋" w:hAnsi="仿宋" w:hint="eastAsia"/>
                <w:color w:val="000000"/>
                <w:sz w:val="24"/>
              </w:rPr>
              <w:t>7</w:t>
            </w:r>
            <w:r>
              <w:rPr>
                <w:rFonts w:ascii="仿宋" w:eastAsia="仿宋" w:hAnsi="仿宋" w:hint="eastAsia"/>
                <w:color w:val="000000"/>
                <w:sz w:val="24"/>
              </w:rPr>
              <w:t>周</w:t>
            </w:r>
          </w:p>
        </w:tc>
        <w:tc>
          <w:tcPr>
            <w:tcW w:w="4044" w:type="dxa"/>
            <w:tcBorders>
              <w:top w:val="single" w:sz="4" w:space="0" w:color="auto"/>
              <w:left w:val="single" w:sz="4" w:space="0" w:color="auto"/>
              <w:bottom w:val="single" w:sz="4" w:space="0" w:color="auto"/>
              <w:right w:val="single" w:sz="4" w:space="0" w:color="auto"/>
            </w:tcBorders>
            <w:vAlign w:val="center"/>
          </w:tcPr>
          <w:p w:rsidR="00BF33E4" w:rsidRDefault="00EE6362">
            <w:pPr>
              <w:adjustRightInd w:val="0"/>
              <w:snapToGrid w:val="0"/>
              <w:jc w:val="center"/>
              <w:rPr>
                <w:rFonts w:ascii="仿宋" w:eastAsia="仿宋" w:hAnsi="仿宋"/>
                <w:color w:val="000000"/>
                <w:sz w:val="24"/>
              </w:rPr>
            </w:pPr>
            <w:r>
              <w:rPr>
                <w:rFonts w:ascii="仿宋" w:eastAsia="仿宋" w:hAnsi="仿宋" w:hint="eastAsia"/>
                <w:color w:val="000000"/>
                <w:sz w:val="24"/>
              </w:rPr>
              <w:t>制订试讲工作实施方案</w:t>
            </w:r>
          </w:p>
        </w:tc>
        <w:tc>
          <w:tcPr>
            <w:tcW w:w="2903" w:type="dxa"/>
            <w:tcBorders>
              <w:top w:val="single" w:sz="4" w:space="0" w:color="auto"/>
              <w:left w:val="single" w:sz="4" w:space="0" w:color="auto"/>
              <w:bottom w:val="single" w:sz="4" w:space="0" w:color="auto"/>
              <w:right w:val="single" w:sz="4" w:space="0" w:color="auto"/>
            </w:tcBorders>
            <w:vAlign w:val="center"/>
          </w:tcPr>
          <w:p w:rsidR="00BF33E4" w:rsidRDefault="00EE6362">
            <w:pPr>
              <w:adjustRightInd w:val="0"/>
              <w:snapToGrid w:val="0"/>
              <w:jc w:val="center"/>
              <w:rPr>
                <w:rFonts w:ascii="仿宋" w:eastAsia="仿宋" w:hAnsi="仿宋"/>
                <w:color w:val="000000"/>
                <w:sz w:val="24"/>
              </w:rPr>
            </w:pPr>
            <w:r>
              <w:rPr>
                <w:rFonts w:ascii="仿宋" w:eastAsia="仿宋" w:hAnsi="仿宋" w:hint="eastAsia"/>
                <w:color w:val="000000"/>
                <w:sz w:val="24"/>
              </w:rPr>
              <w:t>相关二级学院</w:t>
            </w:r>
          </w:p>
        </w:tc>
      </w:tr>
      <w:tr w:rsidR="00BF33E4">
        <w:trPr>
          <w:trHeight w:val="286"/>
          <w:jc w:val="center"/>
        </w:trPr>
        <w:tc>
          <w:tcPr>
            <w:tcW w:w="1979" w:type="dxa"/>
            <w:tcBorders>
              <w:top w:val="single" w:sz="4" w:space="0" w:color="auto"/>
              <w:left w:val="single" w:sz="4" w:space="0" w:color="auto"/>
              <w:bottom w:val="single" w:sz="4" w:space="0" w:color="auto"/>
              <w:right w:val="single" w:sz="4" w:space="0" w:color="auto"/>
            </w:tcBorders>
            <w:vAlign w:val="center"/>
          </w:tcPr>
          <w:p w:rsidR="00BF33E4" w:rsidRDefault="00EE6362">
            <w:pPr>
              <w:adjustRightInd w:val="0"/>
              <w:snapToGrid w:val="0"/>
              <w:jc w:val="center"/>
              <w:rPr>
                <w:rFonts w:ascii="仿宋" w:eastAsia="仿宋" w:hAnsi="仿宋"/>
                <w:color w:val="000000"/>
                <w:sz w:val="24"/>
              </w:rPr>
            </w:pPr>
            <w:r>
              <w:rPr>
                <w:rFonts w:ascii="仿宋" w:eastAsia="仿宋" w:hAnsi="仿宋" w:hint="eastAsia"/>
                <w:color w:val="000000"/>
                <w:sz w:val="24"/>
              </w:rPr>
              <w:t>第</w:t>
            </w:r>
            <w:r>
              <w:rPr>
                <w:rFonts w:ascii="仿宋" w:eastAsia="仿宋" w:hAnsi="仿宋" w:hint="eastAsia"/>
                <w:color w:val="000000"/>
                <w:sz w:val="24"/>
              </w:rPr>
              <w:t>8</w:t>
            </w:r>
            <w:r>
              <w:rPr>
                <w:rFonts w:ascii="仿宋" w:eastAsia="仿宋" w:hAnsi="仿宋" w:hint="eastAsia"/>
                <w:color w:val="000000"/>
                <w:sz w:val="24"/>
              </w:rPr>
              <w:t>-</w:t>
            </w:r>
            <w:r>
              <w:rPr>
                <w:rFonts w:ascii="仿宋" w:eastAsia="仿宋" w:hAnsi="仿宋" w:hint="eastAsia"/>
                <w:color w:val="000000"/>
                <w:sz w:val="24"/>
              </w:rPr>
              <w:t>10</w:t>
            </w:r>
            <w:r>
              <w:rPr>
                <w:rFonts w:ascii="仿宋" w:eastAsia="仿宋" w:hAnsi="仿宋" w:hint="eastAsia"/>
                <w:color w:val="000000"/>
                <w:sz w:val="24"/>
              </w:rPr>
              <w:t>周</w:t>
            </w:r>
          </w:p>
        </w:tc>
        <w:tc>
          <w:tcPr>
            <w:tcW w:w="4044" w:type="dxa"/>
            <w:tcBorders>
              <w:top w:val="single" w:sz="4" w:space="0" w:color="auto"/>
              <w:left w:val="single" w:sz="4" w:space="0" w:color="auto"/>
              <w:bottom w:val="single" w:sz="4" w:space="0" w:color="auto"/>
              <w:right w:val="single" w:sz="4" w:space="0" w:color="auto"/>
            </w:tcBorders>
            <w:vAlign w:val="center"/>
          </w:tcPr>
          <w:p w:rsidR="00BF33E4" w:rsidRDefault="00EE6362">
            <w:pPr>
              <w:adjustRightInd w:val="0"/>
              <w:snapToGrid w:val="0"/>
              <w:jc w:val="center"/>
              <w:rPr>
                <w:rFonts w:ascii="仿宋" w:eastAsia="仿宋" w:hAnsi="仿宋"/>
                <w:color w:val="000000"/>
                <w:sz w:val="24"/>
              </w:rPr>
            </w:pPr>
            <w:r>
              <w:rPr>
                <w:rFonts w:ascii="仿宋" w:eastAsia="仿宋" w:hAnsi="仿宋" w:hint="eastAsia"/>
                <w:color w:val="000000"/>
                <w:sz w:val="24"/>
              </w:rPr>
              <w:t>编写教案</w:t>
            </w:r>
          </w:p>
        </w:tc>
        <w:tc>
          <w:tcPr>
            <w:tcW w:w="2903" w:type="dxa"/>
            <w:tcBorders>
              <w:top w:val="single" w:sz="4" w:space="0" w:color="auto"/>
              <w:left w:val="single" w:sz="4" w:space="0" w:color="auto"/>
              <w:bottom w:val="single" w:sz="4" w:space="0" w:color="auto"/>
              <w:right w:val="single" w:sz="4" w:space="0" w:color="auto"/>
            </w:tcBorders>
            <w:vAlign w:val="center"/>
          </w:tcPr>
          <w:p w:rsidR="00BF33E4" w:rsidRDefault="00EE6362">
            <w:pPr>
              <w:adjustRightInd w:val="0"/>
              <w:snapToGrid w:val="0"/>
              <w:jc w:val="center"/>
              <w:rPr>
                <w:rFonts w:ascii="仿宋" w:eastAsia="仿宋" w:hAnsi="仿宋"/>
                <w:color w:val="000000"/>
                <w:sz w:val="24"/>
              </w:rPr>
            </w:pPr>
            <w:r>
              <w:rPr>
                <w:rFonts w:ascii="仿宋" w:eastAsia="仿宋" w:hAnsi="仿宋" w:hint="eastAsia"/>
                <w:color w:val="000000"/>
                <w:sz w:val="24"/>
              </w:rPr>
              <w:t>指导教师与学生</w:t>
            </w:r>
          </w:p>
        </w:tc>
      </w:tr>
      <w:tr w:rsidR="00BF33E4">
        <w:trPr>
          <w:trHeight w:val="287"/>
          <w:jc w:val="center"/>
        </w:trPr>
        <w:tc>
          <w:tcPr>
            <w:tcW w:w="1979" w:type="dxa"/>
            <w:tcBorders>
              <w:top w:val="single" w:sz="4" w:space="0" w:color="auto"/>
              <w:left w:val="single" w:sz="4" w:space="0" w:color="auto"/>
              <w:bottom w:val="single" w:sz="4" w:space="0" w:color="auto"/>
              <w:right w:val="single" w:sz="4" w:space="0" w:color="auto"/>
            </w:tcBorders>
            <w:vAlign w:val="center"/>
          </w:tcPr>
          <w:p w:rsidR="00BF33E4" w:rsidRDefault="00EE6362">
            <w:pPr>
              <w:adjustRightInd w:val="0"/>
              <w:snapToGrid w:val="0"/>
              <w:jc w:val="center"/>
              <w:rPr>
                <w:rFonts w:ascii="仿宋" w:eastAsia="仿宋" w:hAnsi="仿宋"/>
                <w:color w:val="000000"/>
                <w:sz w:val="24"/>
              </w:rPr>
            </w:pPr>
            <w:r>
              <w:rPr>
                <w:rFonts w:ascii="仿宋" w:eastAsia="仿宋" w:hAnsi="仿宋" w:hint="eastAsia"/>
                <w:color w:val="000000"/>
                <w:sz w:val="24"/>
              </w:rPr>
              <w:t>第</w:t>
            </w:r>
            <w:r>
              <w:rPr>
                <w:rFonts w:ascii="仿宋" w:eastAsia="仿宋" w:hAnsi="仿宋" w:hint="eastAsia"/>
                <w:color w:val="000000"/>
                <w:sz w:val="24"/>
              </w:rPr>
              <w:t>11</w:t>
            </w:r>
            <w:r>
              <w:rPr>
                <w:rFonts w:ascii="仿宋" w:eastAsia="仿宋" w:hAnsi="仿宋" w:hint="eastAsia"/>
                <w:color w:val="000000"/>
                <w:sz w:val="24"/>
              </w:rPr>
              <w:t>-</w:t>
            </w:r>
            <w:r>
              <w:rPr>
                <w:rFonts w:ascii="仿宋" w:eastAsia="仿宋" w:hAnsi="仿宋" w:hint="eastAsia"/>
                <w:color w:val="000000"/>
                <w:sz w:val="24"/>
              </w:rPr>
              <w:t>14</w:t>
            </w:r>
            <w:r>
              <w:rPr>
                <w:rFonts w:ascii="仿宋" w:eastAsia="仿宋" w:hAnsi="仿宋" w:hint="eastAsia"/>
                <w:color w:val="000000"/>
                <w:sz w:val="24"/>
              </w:rPr>
              <w:t>周</w:t>
            </w:r>
          </w:p>
        </w:tc>
        <w:tc>
          <w:tcPr>
            <w:tcW w:w="4044" w:type="dxa"/>
            <w:tcBorders>
              <w:top w:val="single" w:sz="4" w:space="0" w:color="auto"/>
              <w:left w:val="single" w:sz="4" w:space="0" w:color="auto"/>
              <w:bottom w:val="single" w:sz="4" w:space="0" w:color="auto"/>
              <w:right w:val="single" w:sz="4" w:space="0" w:color="auto"/>
            </w:tcBorders>
            <w:vAlign w:val="center"/>
          </w:tcPr>
          <w:p w:rsidR="00BF33E4" w:rsidRDefault="00EE6362">
            <w:pPr>
              <w:adjustRightInd w:val="0"/>
              <w:snapToGrid w:val="0"/>
              <w:jc w:val="center"/>
              <w:rPr>
                <w:rFonts w:ascii="仿宋" w:eastAsia="仿宋" w:hAnsi="仿宋"/>
                <w:color w:val="000000"/>
                <w:sz w:val="24"/>
              </w:rPr>
            </w:pPr>
            <w:r>
              <w:rPr>
                <w:rFonts w:ascii="仿宋" w:eastAsia="仿宋" w:hAnsi="仿宋" w:hint="eastAsia"/>
                <w:color w:val="000000"/>
                <w:sz w:val="24"/>
              </w:rPr>
              <w:t>试讲训练</w:t>
            </w:r>
          </w:p>
        </w:tc>
        <w:tc>
          <w:tcPr>
            <w:tcW w:w="2903" w:type="dxa"/>
            <w:tcBorders>
              <w:top w:val="single" w:sz="4" w:space="0" w:color="auto"/>
              <w:left w:val="single" w:sz="4" w:space="0" w:color="auto"/>
              <w:bottom w:val="single" w:sz="4" w:space="0" w:color="auto"/>
              <w:right w:val="single" w:sz="4" w:space="0" w:color="auto"/>
            </w:tcBorders>
            <w:vAlign w:val="center"/>
          </w:tcPr>
          <w:p w:rsidR="00BF33E4" w:rsidRDefault="00EE6362">
            <w:pPr>
              <w:adjustRightInd w:val="0"/>
              <w:snapToGrid w:val="0"/>
              <w:jc w:val="center"/>
              <w:rPr>
                <w:rFonts w:ascii="仿宋" w:eastAsia="仿宋" w:hAnsi="仿宋"/>
                <w:color w:val="000000"/>
                <w:sz w:val="24"/>
              </w:rPr>
            </w:pPr>
            <w:r>
              <w:rPr>
                <w:rFonts w:ascii="仿宋" w:eastAsia="仿宋" w:hAnsi="仿宋" w:hint="eastAsia"/>
                <w:color w:val="000000"/>
                <w:sz w:val="24"/>
              </w:rPr>
              <w:t>指导教师与学生</w:t>
            </w:r>
          </w:p>
        </w:tc>
      </w:tr>
      <w:tr w:rsidR="00BF33E4">
        <w:trPr>
          <w:trHeight w:val="218"/>
          <w:jc w:val="center"/>
        </w:trPr>
        <w:tc>
          <w:tcPr>
            <w:tcW w:w="1979" w:type="dxa"/>
            <w:tcBorders>
              <w:top w:val="single" w:sz="4" w:space="0" w:color="auto"/>
              <w:left w:val="single" w:sz="4" w:space="0" w:color="auto"/>
              <w:bottom w:val="single" w:sz="4" w:space="0" w:color="auto"/>
              <w:right w:val="single" w:sz="4" w:space="0" w:color="auto"/>
            </w:tcBorders>
            <w:vAlign w:val="center"/>
          </w:tcPr>
          <w:p w:rsidR="00BF33E4" w:rsidRDefault="00EE6362">
            <w:pPr>
              <w:adjustRightInd w:val="0"/>
              <w:snapToGrid w:val="0"/>
              <w:jc w:val="center"/>
              <w:rPr>
                <w:rFonts w:ascii="仿宋" w:eastAsia="仿宋" w:hAnsi="仿宋"/>
                <w:color w:val="000000"/>
                <w:sz w:val="24"/>
              </w:rPr>
            </w:pPr>
            <w:r>
              <w:rPr>
                <w:rFonts w:ascii="仿宋" w:eastAsia="仿宋" w:hAnsi="仿宋" w:hint="eastAsia"/>
                <w:color w:val="000000"/>
                <w:sz w:val="24"/>
              </w:rPr>
              <w:t>第</w:t>
            </w:r>
            <w:r>
              <w:rPr>
                <w:rFonts w:ascii="仿宋" w:eastAsia="仿宋" w:hAnsi="仿宋" w:hint="eastAsia"/>
                <w:color w:val="000000"/>
                <w:sz w:val="24"/>
              </w:rPr>
              <w:t>1</w:t>
            </w:r>
            <w:r>
              <w:rPr>
                <w:rFonts w:ascii="仿宋" w:eastAsia="仿宋" w:hAnsi="仿宋" w:hint="eastAsia"/>
                <w:color w:val="000000"/>
                <w:sz w:val="24"/>
              </w:rPr>
              <w:t>5</w:t>
            </w:r>
            <w:r>
              <w:rPr>
                <w:rFonts w:ascii="仿宋" w:eastAsia="仿宋" w:hAnsi="仿宋" w:hint="eastAsia"/>
                <w:color w:val="000000"/>
                <w:sz w:val="24"/>
              </w:rPr>
              <w:t>周</w:t>
            </w:r>
          </w:p>
        </w:tc>
        <w:tc>
          <w:tcPr>
            <w:tcW w:w="4044" w:type="dxa"/>
            <w:tcBorders>
              <w:top w:val="single" w:sz="4" w:space="0" w:color="auto"/>
              <w:left w:val="single" w:sz="4" w:space="0" w:color="auto"/>
              <w:bottom w:val="single" w:sz="4" w:space="0" w:color="auto"/>
              <w:right w:val="single" w:sz="4" w:space="0" w:color="auto"/>
            </w:tcBorders>
            <w:vAlign w:val="center"/>
          </w:tcPr>
          <w:p w:rsidR="00BF33E4" w:rsidRDefault="00EE6362">
            <w:pPr>
              <w:adjustRightInd w:val="0"/>
              <w:snapToGrid w:val="0"/>
              <w:jc w:val="center"/>
              <w:rPr>
                <w:rFonts w:ascii="仿宋" w:eastAsia="仿宋" w:hAnsi="仿宋"/>
                <w:color w:val="000000"/>
                <w:sz w:val="24"/>
              </w:rPr>
            </w:pPr>
            <w:r>
              <w:rPr>
                <w:rFonts w:ascii="仿宋" w:eastAsia="仿宋" w:hAnsi="仿宋" w:hint="eastAsia"/>
                <w:color w:val="000000"/>
                <w:sz w:val="24"/>
              </w:rPr>
              <w:t>学院验收</w:t>
            </w:r>
          </w:p>
        </w:tc>
        <w:tc>
          <w:tcPr>
            <w:tcW w:w="2903" w:type="dxa"/>
            <w:tcBorders>
              <w:top w:val="single" w:sz="4" w:space="0" w:color="auto"/>
              <w:left w:val="single" w:sz="4" w:space="0" w:color="auto"/>
              <w:bottom w:val="single" w:sz="4" w:space="0" w:color="auto"/>
              <w:right w:val="single" w:sz="4" w:space="0" w:color="auto"/>
            </w:tcBorders>
            <w:vAlign w:val="center"/>
          </w:tcPr>
          <w:p w:rsidR="00BF33E4" w:rsidRDefault="00EE6362">
            <w:pPr>
              <w:adjustRightInd w:val="0"/>
              <w:snapToGrid w:val="0"/>
              <w:jc w:val="center"/>
              <w:rPr>
                <w:rFonts w:ascii="仿宋" w:eastAsia="仿宋" w:hAnsi="仿宋"/>
                <w:color w:val="000000"/>
                <w:sz w:val="24"/>
              </w:rPr>
            </w:pPr>
            <w:r>
              <w:rPr>
                <w:rFonts w:ascii="仿宋" w:eastAsia="仿宋" w:hAnsi="仿宋" w:hint="eastAsia"/>
                <w:color w:val="000000"/>
                <w:sz w:val="24"/>
              </w:rPr>
              <w:t>相关二级学院</w:t>
            </w:r>
          </w:p>
        </w:tc>
      </w:tr>
      <w:tr w:rsidR="00BF33E4">
        <w:trPr>
          <w:trHeight w:val="300"/>
          <w:jc w:val="center"/>
        </w:trPr>
        <w:tc>
          <w:tcPr>
            <w:tcW w:w="1979" w:type="dxa"/>
            <w:tcBorders>
              <w:top w:val="single" w:sz="4" w:space="0" w:color="auto"/>
              <w:left w:val="single" w:sz="4" w:space="0" w:color="auto"/>
              <w:bottom w:val="single" w:sz="4" w:space="0" w:color="auto"/>
              <w:right w:val="single" w:sz="4" w:space="0" w:color="auto"/>
            </w:tcBorders>
            <w:vAlign w:val="center"/>
          </w:tcPr>
          <w:p w:rsidR="00BF33E4" w:rsidRDefault="00EE6362">
            <w:pPr>
              <w:adjustRightInd w:val="0"/>
              <w:snapToGrid w:val="0"/>
              <w:jc w:val="center"/>
              <w:rPr>
                <w:rFonts w:ascii="仿宋" w:eastAsia="仿宋" w:hAnsi="仿宋"/>
                <w:color w:val="000000"/>
                <w:sz w:val="24"/>
              </w:rPr>
            </w:pPr>
            <w:r>
              <w:rPr>
                <w:rFonts w:ascii="仿宋" w:eastAsia="仿宋" w:hAnsi="仿宋" w:hint="eastAsia"/>
                <w:color w:val="000000"/>
                <w:sz w:val="24"/>
              </w:rPr>
              <w:t>第</w:t>
            </w:r>
            <w:r>
              <w:rPr>
                <w:rFonts w:ascii="仿宋" w:eastAsia="仿宋" w:hAnsi="仿宋" w:hint="eastAsia"/>
                <w:color w:val="000000"/>
                <w:sz w:val="24"/>
              </w:rPr>
              <w:t>1</w:t>
            </w:r>
            <w:r>
              <w:rPr>
                <w:rFonts w:ascii="仿宋" w:eastAsia="仿宋" w:hAnsi="仿宋" w:hint="eastAsia"/>
                <w:color w:val="000000"/>
                <w:sz w:val="24"/>
              </w:rPr>
              <w:t>7</w:t>
            </w:r>
            <w:r>
              <w:rPr>
                <w:rFonts w:ascii="仿宋" w:eastAsia="仿宋" w:hAnsi="仿宋" w:hint="eastAsia"/>
                <w:color w:val="000000"/>
                <w:sz w:val="24"/>
              </w:rPr>
              <w:t>周</w:t>
            </w:r>
          </w:p>
        </w:tc>
        <w:tc>
          <w:tcPr>
            <w:tcW w:w="4044" w:type="dxa"/>
            <w:tcBorders>
              <w:top w:val="single" w:sz="4" w:space="0" w:color="auto"/>
              <w:left w:val="single" w:sz="4" w:space="0" w:color="auto"/>
              <w:bottom w:val="single" w:sz="4" w:space="0" w:color="auto"/>
              <w:right w:val="single" w:sz="4" w:space="0" w:color="auto"/>
            </w:tcBorders>
            <w:vAlign w:val="center"/>
          </w:tcPr>
          <w:p w:rsidR="00BF33E4" w:rsidRDefault="00EE6362">
            <w:pPr>
              <w:adjustRightInd w:val="0"/>
              <w:snapToGrid w:val="0"/>
              <w:jc w:val="center"/>
              <w:rPr>
                <w:rFonts w:ascii="仿宋" w:eastAsia="仿宋" w:hAnsi="仿宋"/>
                <w:color w:val="000000"/>
                <w:sz w:val="24"/>
              </w:rPr>
            </w:pPr>
            <w:r>
              <w:rPr>
                <w:rFonts w:ascii="仿宋" w:eastAsia="仿宋" w:hAnsi="仿宋" w:hint="eastAsia"/>
                <w:color w:val="000000"/>
                <w:sz w:val="24"/>
              </w:rPr>
              <w:t>学校验收</w:t>
            </w:r>
          </w:p>
        </w:tc>
        <w:tc>
          <w:tcPr>
            <w:tcW w:w="2903" w:type="dxa"/>
            <w:tcBorders>
              <w:top w:val="single" w:sz="4" w:space="0" w:color="auto"/>
              <w:left w:val="single" w:sz="4" w:space="0" w:color="auto"/>
              <w:bottom w:val="single" w:sz="4" w:space="0" w:color="auto"/>
              <w:right w:val="single" w:sz="4" w:space="0" w:color="auto"/>
            </w:tcBorders>
            <w:vAlign w:val="center"/>
          </w:tcPr>
          <w:p w:rsidR="00BF33E4" w:rsidRDefault="00EE6362">
            <w:pPr>
              <w:adjustRightInd w:val="0"/>
              <w:snapToGrid w:val="0"/>
              <w:jc w:val="center"/>
              <w:rPr>
                <w:rFonts w:ascii="仿宋" w:eastAsia="仿宋" w:hAnsi="仿宋"/>
                <w:color w:val="000000"/>
                <w:sz w:val="24"/>
              </w:rPr>
            </w:pPr>
            <w:r>
              <w:rPr>
                <w:rFonts w:ascii="仿宋" w:eastAsia="仿宋" w:hAnsi="仿宋" w:hint="eastAsia"/>
                <w:color w:val="000000"/>
                <w:sz w:val="24"/>
              </w:rPr>
              <w:t>教务处</w:t>
            </w:r>
          </w:p>
        </w:tc>
      </w:tr>
      <w:tr w:rsidR="00BF33E4">
        <w:trPr>
          <w:trHeight w:val="300"/>
          <w:jc w:val="center"/>
        </w:trPr>
        <w:tc>
          <w:tcPr>
            <w:tcW w:w="1979" w:type="dxa"/>
            <w:tcBorders>
              <w:top w:val="single" w:sz="4" w:space="0" w:color="auto"/>
              <w:left w:val="single" w:sz="4" w:space="0" w:color="auto"/>
              <w:bottom w:val="single" w:sz="4" w:space="0" w:color="auto"/>
              <w:right w:val="single" w:sz="4" w:space="0" w:color="auto"/>
            </w:tcBorders>
            <w:vAlign w:val="center"/>
          </w:tcPr>
          <w:p w:rsidR="00BF33E4" w:rsidRDefault="00EE6362">
            <w:pPr>
              <w:adjustRightInd w:val="0"/>
              <w:snapToGrid w:val="0"/>
              <w:jc w:val="center"/>
              <w:rPr>
                <w:rFonts w:ascii="仿宋" w:eastAsia="仿宋" w:hAnsi="仿宋"/>
                <w:color w:val="000000"/>
                <w:sz w:val="24"/>
              </w:rPr>
            </w:pPr>
            <w:r>
              <w:rPr>
                <w:rFonts w:ascii="仿宋" w:eastAsia="仿宋" w:hAnsi="仿宋" w:hint="eastAsia"/>
                <w:color w:val="000000"/>
                <w:sz w:val="24"/>
              </w:rPr>
              <w:t>第</w:t>
            </w:r>
            <w:r>
              <w:rPr>
                <w:rFonts w:ascii="仿宋" w:eastAsia="仿宋" w:hAnsi="仿宋" w:hint="eastAsia"/>
                <w:color w:val="000000"/>
                <w:sz w:val="24"/>
              </w:rPr>
              <w:t>1</w:t>
            </w:r>
            <w:r>
              <w:rPr>
                <w:rFonts w:ascii="仿宋" w:eastAsia="仿宋" w:hAnsi="仿宋" w:hint="eastAsia"/>
                <w:color w:val="000000"/>
                <w:sz w:val="24"/>
              </w:rPr>
              <w:t>8</w:t>
            </w:r>
            <w:r>
              <w:rPr>
                <w:rFonts w:ascii="仿宋" w:eastAsia="仿宋" w:hAnsi="仿宋" w:hint="eastAsia"/>
                <w:color w:val="000000"/>
                <w:sz w:val="24"/>
              </w:rPr>
              <w:t>周</w:t>
            </w:r>
          </w:p>
        </w:tc>
        <w:tc>
          <w:tcPr>
            <w:tcW w:w="4044" w:type="dxa"/>
            <w:tcBorders>
              <w:top w:val="single" w:sz="4" w:space="0" w:color="auto"/>
              <w:left w:val="single" w:sz="4" w:space="0" w:color="auto"/>
              <w:bottom w:val="single" w:sz="4" w:space="0" w:color="auto"/>
              <w:right w:val="single" w:sz="4" w:space="0" w:color="auto"/>
            </w:tcBorders>
            <w:vAlign w:val="center"/>
          </w:tcPr>
          <w:p w:rsidR="00BF33E4" w:rsidRDefault="00EE6362">
            <w:pPr>
              <w:adjustRightInd w:val="0"/>
              <w:snapToGrid w:val="0"/>
              <w:jc w:val="center"/>
              <w:rPr>
                <w:rFonts w:ascii="仿宋" w:eastAsia="仿宋" w:hAnsi="仿宋"/>
                <w:color w:val="000000"/>
                <w:sz w:val="24"/>
              </w:rPr>
            </w:pPr>
            <w:r>
              <w:rPr>
                <w:rFonts w:ascii="仿宋" w:eastAsia="仿宋" w:hAnsi="仿宋" w:hint="eastAsia"/>
                <w:color w:val="000000"/>
                <w:sz w:val="24"/>
              </w:rPr>
              <w:t>对不合格学生强化训练并进行复查</w:t>
            </w:r>
          </w:p>
        </w:tc>
        <w:tc>
          <w:tcPr>
            <w:tcW w:w="2903" w:type="dxa"/>
            <w:tcBorders>
              <w:top w:val="single" w:sz="4" w:space="0" w:color="auto"/>
              <w:left w:val="single" w:sz="4" w:space="0" w:color="auto"/>
              <w:bottom w:val="single" w:sz="4" w:space="0" w:color="auto"/>
              <w:right w:val="single" w:sz="4" w:space="0" w:color="auto"/>
            </w:tcBorders>
            <w:vAlign w:val="center"/>
          </w:tcPr>
          <w:p w:rsidR="00BF33E4" w:rsidRDefault="00EE6362">
            <w:pPr>
              <w:adjustRightInd w:val="0"/>
              <w:snapToGrid w:val="0"/>
              <w:jc w:val="center"/>
              <w:rPr>
                <w:rFonts w:ascii="仿宋" w:eastAsia="仿宋" w:hAnsi="仿宋"/>
                <w:color w:val="000000"/>
                <w:sz w:val="24"/>
              </w:rPr>
            </w:pPr>
            <w:r>
              <w:rPr>
                <w:rFonts w:ascii="仿宋" w:eastAsia="仿宋" w:hAnsi="仿宋" w:hint="eastAsia"/>
                <w:color w:val="000000"/>
                <w:sz w:val="24"/>
              </w:rPr>
              <w:t>相关二级学院及教务处</w:t>
            </w:r>
          </w:p>
        </w:tc>
      </w:tr>
    </w:tbl>
    <w:p w:rsidR="00BF33E4" w:rsidRPr="00EE6362" w:rsidRDefault="00EE6362" w:rsidP="00EE6362">
      <w:pPr>
        <w:adjustRightInd w:val="0"/>
        <w:snapToGrid w:val="0"/>
        <w:spacing w:line="360" w:lineRule="auto"/>
        <w:ind w:firstLineChars="200" w:firstLine="643"/>
        <w:jc w:val="left"/>
        <w:rPr>
          <w:rFonts w:ascii="仿宋" w:eastAsia="仿宋" w:hAnsi="仿宋"/>
          <w:b/>
          <w:color w:val="000000"/>
          <w:sz w:val="32"/>
          <w:szCs w:val="32"/>
        </w:rPr>
      </w:pPr>
      <w:r w:rsidRPr="00EE6362">
        <w:rPr>
          <w:rFonts w:ascii="仿宋" w:eastAsia="仿宋" w:hAnsi="仿宋" w:hint="eastAsia"/>
          <w:b/>
          <w:color w:val="000000"/>
          <w:sz w:val="32"/>
          <w:szCs w:val="32"/>
        </w:rPr>
        <w:t>三、相关要求</w:t>
      </w:r>
    </w:p>
    <w:p w:rsidR="00BF33E4" w:rsidRPr="00EE6362" w:rsidRDefault="00EE6362" w:rsidP="00EE6362">
      <w:pPr>
        <w:adjustRightInd w:val="0"/>
        <w:snapToGrid w:val="0"/>
        <w:spacing w:line="360" w:lineRule="auto"/>
        <w:ind w:firstLineChars="200" w:firstLine="640"/>
        <w:jc w:val="left"/>
        <w:rPr>
          <w:rFonts w:ascii="仿宋" w:eastAsia="仿宋" w:hAnsi="仿宋"/>
          <w:color w:val="000000"/>
          <w:sz w:val="32"/>
          <w:szCs w:val="32"/>
        </w:rPr>
      </w:pPr>
      <w:r w:rsidRPr="00EE6362">
        <w:rPr>
          <w:rFonts w:ascii="仿宋" w:eastAsia="仿宋" w:hAnsi="仿宋" w:hint="eastAsia"/>
          <w:color w:val="000000"/>
          <w:sz w:val="32"/>
          <w:szCs w:val="32"/>
        </w:rPr>
        <w:t>（一）二级学院制定试讲工作实施方案。包括试讲工作领导小组、指导教师的选派、具体任务、要求和验收方式等，于</w:t>
      </w:r>
      <w:r w:rsidRPr="00EE6362">
        <w:rPr>
          <w:rFonts w:ascii="仿宋" w:eastAsia="仿宋" w:hAnsi="仿宋" w:hint="eastAsia"/>
          <w:color w:val="000000"/>
          <w:sz w:val="32"/>
          <w:szCs w:val="32"/>
        </w:rPr>
        <w:t>202</w:t>
      </w:r>
      <w:r w:rsidRPr="00EE6362">
        <w:rPr>
          <w:rFonts w:ascii="仿宋" w:eastAsia="仿宋" w:hAnsi="仿宋" w:hint="eastAsia"/>
          <w:color w:val="000000"/>
          <w:sz w:val="32"/>
          <w:szCs w:val="32"/>
        </w:rPr>
        <w:t>3</w:t>
      </w:r>
      <w:r w:rsidRPr="00EE6362">
        <w:rPr>
          <w:rFonts w:ascii="仿宋" w:eastAsia="仿宋" w:hAnsi="仿宋" w:hint="eastAsia"/>
          <w:color w:val="000000"/>
          <w:sz w:val="32"/>
          <w:szCs w:val="32"/>
        </w:rPr>
        <w:t>年</w:t>
      </w:r>
      <w:r w:rsidRPr="00EE6362">
        <w:rPr>
          <w:rFonts w:ascii="仿宋" w:eastAsia="仿宋" w:hAnsi="仿宋" w:hint="eastAsia"/>
          <w:color w:val="000000"/>
          <w:sz w:val="32"/>
          <w:szCs w:val="32"/>
        </w:rPr>
        <w:t>4</w:t>
      </w:r>
      <w:r w:rsidRPr="00EE6362">
        <w:rPr>
          <w:rFonts w:ascii="仿宋" w:eastAsia="仿宋" w:hAnsi="仿宋" w:hint="eastAsia"/>
          <w:color w:val="000000"/>
          <w:sz w:val="32"/>
          <w:szCs w:val="32"/>
        </w:rPr>
        <w:t>月</w:t>
      </w:r>
      <w:r w:rsidRPr="00EE6362">
        <w:rPr>
          <w:rFonts w:ascii="仿宋" w:eastAsia="仿宋" w:hAnsi="仿宋" w:hint="eastAsia"/>
          <w:color w:val="000000"/>
          <w:sz w:val="32"/>
          <w:szCs w:val="32"/>
        </w:rPr>
        <w:t>7</w:t>
      </w:r>
      <w:r w:rsidRPr="00EE6362">
        <w:rPr>
          <w:rFonts w:ascii="仿宋" w:eastAsia="仿宋" w:hAnsi="仿宋" w:hint="eastAsia"/>
          <w:color w:val="000000"/>
          <w:sz w:val="32"/>
          <w:szCs w:val="32"/>
        </w:rPr>
        <w:lastRenderedPageBreak/>
        <w:t>日前将试讲工作实施方案电子版发至邮箱：</w:t>
      </w:r>
      <w:r w:rsidRPr="00EE6362">
        <w:rPr>
          <w:rFonts w:ascii="仿宋" w:eastAsia="仿宋" w:hAnsi="仿宋" w:hint="eastAsia"/>
          <w:color w:val="000000"/>
          <w:sz w:val="32"/>
          <w:szCs w:val="32"/>
        </w:rPr>
        <w:t>jxbsjk</w:t>
      </w:r>
      <w:hyperlink r:id="rId5" w:history="1">
        <w:r w:rsidRPr="00EE6362">
          <w:rPr>
            <w:rStyle w:val="a4"/>
            <w:rFonts w:ascii="仿宋" w:eastAsia="仿宋" w:hAnsi="仿宋" w:hint="eastAsia"/>
            <w:sz w:val="32"/>
            <w:szCs w:val="32"/>
          </w:rPr>
          <w:t>@cqwu.edu.cn</w:t>
        </w:r>
      </w:hyperlink>
      <w:r w:rsidRPr="00EE6362">
        <w:rPr>
          <w:rFonts w:ascii="仿宋" w:eastAsia="仿宋" w:hAnsi="仿宋" w:hint="eastAsia"/>
          <w:color w:val="000000"/>
          <w:sz w:val="32"/>
          <w:szCs w:val="32"/>
        </w:rPr>
        <w:t>。</w:t>
      </w:r>
    </w:p>
    <w:p w:rsidR="00BF33E4" w:rsidRPr="00EE6362" w:rsidRDefault="00EE6362" w:rsidP="00EE6362">
      <w:pPr>
        <w:adjustRightInd w:val="0"/>
        <w:snapToGrid w:val="0"/>
        <w:spacing w:line="360" w:lineRule="auto"/>
        <w:ind w:firstLineChars="200" w:firstLine="640"/>
        <w:jc w:val="left"/>
        <w:rPr>
          <w:rFonts w:ascii="仿宋" w:eastAsia="仿宋" w:hAnsi="仿宋"/>
          <w:b/>
          <w:color w:val="FF0000"/>
          <w:sz w:val="32"/>
          <w:szCs w:val="32"/>
        </w:rPr>
      </w:pPr>
      <w:r w:rsidRPr="00EE6362">
        <w:rPr>
          <w:rFonts w:ascii="仿宋" w:eastAsia="仿宋" w:hAnsi="仿宋" w:hint="eastAsia"/>
          <w:color w:val="000000"/>
          <w:sz w:val="32"/>
          <w:szCs w:val="32"/>
        </w:rPr>
        <w:t>（二）二级学院应选派具有试讲指导资格、工作负责、教学能力强、教学经验丰富的教师担任试讲指导教师</w:t>
      </w:r>
      <w:r w:rsidRPr="00EE6362">
        <w:rPr>
          <w:rFonts w:ascii="仿宋" w:eastAsia="仿宋" w:hAnsi="仿宋" w:hint="eastAsia"/>
          <w:color w:val="000000"/>
          <w:sz w:val="32"/>
          <w:szCs w:val="32"/>
        </w:rPr>
        <w:t>,</w:t>
      </w:r>
      <w:r w:rsidRPr="00EE6362">
        <w:rPr>
          <w:rFonts w:ascii="仿宋" w:eastAsia="仿宋" w:hAnsi="仿宋" w:hint="eastAsia"/>
          <w:sz w:val="32"/>
          <w:szCs w:val="32"/>
        </w:rPr>
        <w:t>鼓励相关二级学院聘请中小学、幼儿园一线优秀教师担任试讲指导教师。</w:t>
      </w:r>
    </w:p>
    <w:p w:rsidR="00BF33E4" w:rsidRPr="00EE6362" w:rsidRDefault="00EE6362" w:rsidP="00EE6362">
      <w:pPr>
        <w:adjustRightInd w:val="0"/>
        <w:snapToGrid w:val="0"/>
        <w:spacing w:line="360" w:lineRule="auto"/>
        <w:ind w:firstLineChars="200" w:firstLine="640"/>
        <w:jc w:val="left"/>
        <w:rPr>
          <w:rFonts w:ascii="仿宋" w:eastAsia="仿宋" w:hAnsi="仿宋"/>
          <w:color w:val="000000"/>
          <w:sz w:val="32"/>
          <w:szCs w:val="32"/>
        </w:rPr>
      </w:pPr>
      <w:r w:rsidRPr="00EE6362">
        <w:rPr>
          <w:rFonts w:ascii="仿宋" w:eastAsia="仿宋" w:hAnsi="仿宋" w:hint="eastAsia"/>
          <w:color w:val="000000"/>
          <w:sz w:val="32"/>
          <w:szCs w:val="32"/>
        </w:rPr>
        <w:t>（三）学生编写的教案应交指导教师审阅、批改、签字认可后方能参加试讲。</w:t>
      </w:r>
    </w:p>
    <w:p w:rsidR="00BF33E4" w:rsidRPr="00EE6362" w:rsidRDefault="00EE6362" w:rsidP="00EE6362">
      <w:pPr>
        <w:adjustRightInd w:val="0"/>
        <w:snapToGrid w:val="0"/>
        <w:spacing w:line="360" w:lineRule="auto"/>
        <w:ind w:firstLineChars="200" w:firstLine="640"/>
        <w:jc w:val="left"/>
        <w:rPr>
          <w:rFonts w:ascii="仿宋" w:eastAsia="仿宋" w:hAnsi="仿宋"/>
          <w:color w:val="000000"/>
          <w:sz w:val="32"/>
          <w:szCs w:val="32"/>
        </w:rPr>
      </w:pPr>
      <w:r w:rsidRPr="00EE6362">
        <w:rPr>
          <w:rFonts w:ascii="仿宋" w:eastAsia="仿宋" w:hAnsi="仿宋" w:hint="eastAsia"/>
          <w:color w:val="000000"/>
          <w:sz w:val="32"/>
          <w:szCs w:val="32"/>
        </w:rPr>
        <w:t>（四）学生试讲采取个别训练与小组集中训练相结合，每个学生至少参加</w:t>
      </w:r>
      <w:r w:rsidRPr="00EE6362">
        <w:rPr>
          <w:rFonts w:ascii="仿宋" w:eastAsia="仿宋" w:hAnsi="仿宋" w:hint="eastAsia"/>
          <w:color w:val="000000"/>
          <w:sz w:val="32"/>
          <w:szCs w:val="32"/>
        </w:rPr>
        <w:t>3</w:t>
      </w:r>
      <w:r w:rsidRPr="00EE6362">
        <w:rPr>
          <w:rFonts w:ascii="仿宋" w:eastAsia="仿宋" w:hAnsi="仿宋" w:hint="eastAsia"/>
          <w:color w:val="000000"/>
          <w:sz w:val="32"/>
          <w:szCs w:val="32"/>
        </w:rPr>
        <w:t>次以上的微</w:t>
      </w:r>
      <w:proofErr w:type="gramStart"/>
      <w:r w:rsidRPr="00EE6362">
        <w:rPr>
          <w:rFonts w:ascii="仿宋" w:eastAsia="仿宋" w:hAnsi="仿宋" w:hint="eastAsia"/>
          <w:color w:val="000000"/>
          <w:sz w:val="32"/>
          <w:szCs w:val="32"/>
        </w:rPr>
        <w:t>格教学</w:t>
      </w:r>
      <w:proofErr w:type="gramEnd"/>
      <w:r w:rsidRPr="00EE6362">
        <w:rPr>
          <w:rFonts w:ascii="仿宋" w:eastAsia="仿宋" w:hAnsi="仿宋" w:hint="eastAsia"/>
          <w:color w:val="000000"/>
          <w:sz w:val="32"/>
          <w:szCs w:val="32"/>
        </w:rPr>
        <w:t>训练及</w:t>
      </w:r>
      <w:r w:rsidRPr="00EE6362">
        <w:rPr>
          <w:rFonts w:ascii="仿宋" w:eastAsia="仿宋" w:hAnsi="仿宋" w:hint="eastAsia"/>
          <w:color w:val="000000"/>
          <w:sz w:val="32"/>
          <w:szCs w:val="32"/>
        </w:rPr>
        <w:t>3</w:t>
      </w:r>
      <w:r w:rsidRPr="00EE6362">
        <w:rPr>
          <w:rFonts w:ascii="仿宋" w:eastAsia="仿宋" w:hAnsi="仿宋" w:hint="eastAsia"/>
          <w:color w:val="000000"/>
          <w:sz w:val="32"/>
          <w:szCs w:val="32"/>
        </w:rPr>
        <w:t>次以上中小学听课并聘请中小学一线教师进行指导点评，鼓励学院跟中小学合作为学生提供中小学上课机会，指导教师应对学生的微</w:t>
      </w:r>
      <w:proofErr w:type="gramStart"/>
      <w:r w:rsidRPr="00EE6362">
        <w:rPr>
          <w:rFonts w:ascii="仿宋" w:eastAsia="仿宋" w:hAnsi="仿宋" w:hint="eastAsia"/>
          <w:color w:val="000000"/>
          <w:sz w:val="32"/>
          <w:szCs w:val="32"/>
        </w:rPr>
        <w:t>格教学</w:t>
      </w:r>
      <w:proofErr w:type="gramEnd"/>
      <w:r w:rsidRPr="00EE6362">
        <w:rPr>
          <w:rFonts w:ascii="仿宋" w:eastAsia="仿宋" w:hAnsi="仿宋" w:hint="eastAsia"/>
          <w:color w:val="000000"/>
          <w:sz w:val="32"/>
          <w:szCs w:val="32"/>
        </w:rPr>
        <w:t>进行有针对性的点评。</w:t>
      </w:r>
    </w:p>
    <w:p w:rsidR="00BF33E4" w:rsidRPr="00EE6362" w:rsidRDefault="00EE6362" w:rsidP="00EE6362">
      <w:pPr>
        <w:adjustRightInd w:val="0"/>
        <w:snapToGrid w:val="0"/>
        <w:spacing w:line="360" w:lineRule="auto"/>
        <w:ind w:firstLineChars="200" w:firstLine="640"/>
        <w:jc w:val="left"/>
        <w:rPr>
          <w:rFonts w:ascii="仿宋" w:eastAsia="仿宋" w:hAnsi="仿宋"/>
          <w:color w:val="000000"/>
          <w:sz w:val="32"/>
          <w:szCs w:val="32"/>
        </w:rPr>
      </w:pPr>
      <w:r w:rsidRPr="00EE6362">
        <w:rPr>
          <w:rFonts w:ascii="仿宋" w:eastAsia="仿宋" w:hAnsi="仿宋" w:hint="eastAsia"/>
          <w:color w:val="000000"/>
          <w:sz w:val="32"/>
          <w:szCs w:val="32"/>
        </w:rPr>
        <w:t>（五）学生提交的材料、方式及时间</w:t>
      </w:r>
    </w:p>
    <w:p w:rsidR="00BF33E4" w:rsidRPr="00EE6362" w:rsidRDefault="00EE6362" w:rsidP="00EE6362">
      <w:pPr>
        <w:adjustRightInd w:val="0"/>
        <w:snapToGrid w:val="0"/>
        <w:spacing w:line="360" w:lineRule="auto"/>
        <w:ind w:firstLineChars="200" w:firstLine="640"/>
        <w:jc w:val="left"/>
        <w:rPr>
          <w:rFonts w:ascii="仿宋" w:eastAsia="仿宋" w:hAnsi="仿宋"/>
          <w:color w:val="000000"/>
          <w:sz w:val="32"/>
          <w:szCs w:val="32"/>
        </w:rPr>
      </w:pPr>
      <w:r w:rsidRPr="00EE6362">
        <w:rPr>
          <w:rFonts w:ascii="仿宋" w:eastAsia="仿宋" w:hAnsi="仿宋" w:hint="eastAsia"/>
          <w:color w:val="000000"/>
          <w:sz w:val="32"/>
          <w:szCs w:val="32"/>
        </w:rPr>
        <w:t>1.</w:t>
      </w:r>
      <w:r w:rsidRPr="00EE6362">
        <w:rPr>
          <w:rFonts w:ascii="仿宋" w:eastAsia="仿宋" w:hAnsi="仿宋" w:hint="eastAsia"/>
          <w:color w:val="000000"/>
          <w:sz w:val="32"/>
          <w:szCs w:val="32"/>
        </w:rPr>
        <w:t>提交材料：（</w:t>
      </w:r>
      <w:r w:rsidRPr="00EE6362">
        <w:rPr>
          <w:rFonts w:ascii="仿宋" w:eastAsia="仿宋" w:hAnsi="仿宋" w:hint="eastAsia"/>
          <w:color w:val="000000"/>
          <w:sz w:val="32"/>
          <w:szCs w:val="32"/>
        </w:rPr>
        <w:t>1</w:t>
      </w:r>
      <w:r w:rsidRPr="00EE6362">
        <w:rPr>
          <w:rFonts w:ascii="仿宋" w:eastAsia="仿宋" w:hAnsi="仿宋" w:hint="eastAsia"/>
          <w:color w:val="000000"/>
          <w:sz w:val="32"/>
          <w:szCs w:val="32"/>
        </w:rPr>
        <w:t>）要求每个学生提交在微格教室录制的</w:t>
      </w:r>
      <w:r w:rsidRPr="00EE6362">
        <w:rPr>
          <w:rFonts w:ascii="仿宋" w:eastAsia="仿宋" w:hAnsi="仿宋" w:hint="eastAsia"/>
          <w:color w:val="000000"/>
          <w:sz w:val="32"/>
          <w:szCs w:val="32"/>
        </w:rPr>
        <w:t>45</w:t>
      </w:r>
      <w:r w:rsidRPr="00EE6362">
        <w:rPr>
          <w:rFonts w:ascii="仿宋" w:eastAsia="仿宋" w:hAnsi="仿宋" w:hint="eastAsia"/>
          <w:color w:val="000000"/>
          <w:sz w:val="32"/>
          <w:szCs w:val="32"/>
        </w:rPr>
        <w:t>分钟讲课（包括说课）视频，</w:t>
      </w:r>
      <w:r w:rsidRPr="00EE6362">
        <w:rPr>
          <w:rFonts w:ascii="仿宋" w:eastAsia="仿宋" w:hAnsi="仿宋" w:hint="eastAsia"/>
          <w:sz w:val="32"/>
          <w:szCs w:val="32"/>
        </w:rPr>
        <w:t>视频格式只能为</w:t>
      </w:r>
      <w:proofErr w:type="spellStart"/>
      <w:r w:rsidRPr="00EE6362">
        <w:rPr>
          <w:rFonts w:ascii="仿宋" w:eastAsia="仿宋" w:hAnsi="仿宋" w:hint="eastAsia"/>
          <w:sz w:val="32"/>
          <w:szCs w:val="32"/>
        </w:rPr>
        <w:t>wmv</w:t>
      </w:r>
      <w:proofErr w:type="spellEnd"/>
      <w:r w:rsidRPr="00EE6362">
        <w:rPr>
          <w:rFonts w:ascii="仿宋" w:eastAsia="仿宋" w:hAnsi="仿宋" w:hint="eastAsia"/>
          <w:sz w:val="32"/>
          <w:szCs w:val="32"/>
        </w:rPr>
        <w:t>；</w:t>
      </w:r>
      <w:r w:rsidRPr="00EE6362">
        <w:rPr>
          <w:rFonts w:ascii="仿宋" w:eastAsia="仿宋" w:hAnsi="仿宋" w:hint="eastAsia"/>
          <w:color w:val="000000"/>
          <w:sz w:val="32"/>
          <w:szCs w:val="32"/>
        </w:rPr>
        <w:t xml:space="preserve"> (2)</w:t>
      </w:r>
      <w:r w:rsidRPr="00EE6362">
        <w:rPr>
          <w:rFonts w:ascii="仿宋" w:eastAsia="仿宋" w:hAnsi="仿宋" w:hint="eastAsia"/>
          <w:color w:val="000000"/>
          <w:sz w:val="32"/>
          <w:szCs w:val="32"/>
        </w:rPr>
        <w:t>说课与讲课的电子文本；</w:t>
      </w:r>
      <w:r w:rsidRPr="00EE6362">
        <w:rPr>
          <w:rFonts w:ascii="仿宋" w:eastAsia="仿宋" w:hAnsi="仿宋" w:hint="eastAsia"/>
          <w:color w:val="000000"/>
          <w:sz w:val="32"/>
          <w:szCs w:val="32"/>
        </w:rPr>
        <w:t>(3)</w:t>
      </w:r>
      <w:r w:rsidRPr="00EE6362">
        <w:rPr>
          <w:rFonts w:ascii="仿宋" w:eastAsia="仿宋" w:hAnsi="仿宋" w:hint="eastAsia"/>
          <w:color w:val="000000"/>
          <w:sz w:val="32"/>
          <w:szCs w:val="32"/>
        </w:rPr>
        <w:t>教学反思电子文本。</w:t>
      </w:r>
    </w:p>
    <w:p w:rsidR="00BF33E4" w:rsidRPr="00EE6362" w:rsidRDefault="00EE6362" w:rsidP="00EE6362">
      <w:pPr>
        <w:adjustRightInd w:val="0"/>
        <w:snapToGrid w:val="0"/>
        <w:spacing w:line="360" w:lineRule="auto"/>
        <w:ind w:firstLineChars="200" w:firstLine="640"/>
        <w:jc w:val="left"/>
        <w:rPr>
          <w:rFonts w:ascii="仿宋" w:eastAsia="仿宋" w:hAnsi="仿宋"/>
          <w:sz w:val="32"/>
          <w:szCs w:val="32"/>
        </w:rPr>
      </w:pPr>
      <w:r w:rsidRPr="00EE6362">
        <w:rPr>
          <w:rFonts w:ascii="仿宋" w:eastAsia="仿宋" w:hAnsi="仿宋" w:hint="eastAsia"/>
          <w:color w:val="000000"/>
          <w:sz w:val="32"/>
          <w:szCs w:val="32"/>
        </w:rPr>
        <w:t>2.</w:t>
      </w:r>
      <w:r w:rsidRPr="00EE6362">
        <w:rPr>
          <w:rFonts w:ascii="仿宋" w:eastAsia="仿宋" w:hAnsi="仿宋" w:hint="eastAsia"/>
          <w:color w:val="000000"/>
          <w:sz w:val="32"/>
          <w:szCs w:val="32"/>
        </w:rPr>
        <w:t>提交方式及时间：学生将上述三个材料统一放到一个文件夹下，于</w:t>
      </w:r>
      <w:r w:rsidRPr="00EE6362">
        <w:rPr>
          <w:rFonts w:ascii="仿宋" w:eastAsia="仿宋" w:hAnsi="仿宋" w:hint="eastAsia"/>
          <w:color w:val="000000"/>
          <w:sz w:val="32"/>
          <w:szCs w:val="32"/>
        </w:rPr>
        <w:t>5</w:t>
      </w:r>
      <w:r w:rsidRPr="00EE6362">
        <w:rPr>
          <w:rFonts w:ascii="仿宋" w:eastAsia="仿宋" w:hAnsi="仿宋" w:hint="eastAsia"/>
          <w:color w:val="000000"/>
          <w:sz w:val="32"/>
          <w:szCs w:val="32"/>
        </w:rPr>
        <w:t>月</w:t>
      </w:r>
      <w:r w:rsidRPr="00EE6362">
        <w:rPr>
          <w:rFonts w:ascii="仿宋" w:eastAsia="仿宋" w:hAnsi="仿宋" w:hint="eastAsia"/>
          <w:color w:val="000000"/>
          <w:sz w:val="32"/>
          <w:szCs w:val="32"/>
        </w:rPr>
        <w:t>2</w:t>
      </w:r>
      <w:r w:rsidRPr="00EE6362">
        <w:rPr>
          <w:rFonts w:ascii="仿宋" w:eastAsia="仿宋" w:hAnsi="仿宋" w:hint="eastAsia"/>
          <w:color w:val="000000"/>
          <w:sz w:val="32"/>
          <w:szCs w:val="32"/>
        </w:rPr>
        <w:t>6</w:t>
      </w:r>
      <w:r w:rsidRPr="00EE6362">
        <w:rPr>
          <w:rFonts w:ascii="仿宋" w:eastAsia="仿宋" w:hAnsi="仿宋" w:hint="eastAsia"/>
          <w:color w:val="000000"/>
          <w:sz w:val="32"/>
          <w:szCs w:val="32"/>
        </w:rPr>
        <w:t>日前交到二级学院教学办。</w:t>
      </w:r>
      <w:r w:rsidRPr="00EE6362">
        <w:rPr>
          <w:rFonts w:ascii="仿宋" w:eastAsia="仿宋" w:hAnsi="仿宋" w:hint="eastAsia"/>
          <w:sz w:val="32"/>
          <w:szCs w:val="32"/>
        </w:rPr>
        <w:t>文件夹命名规则为：阶段（指幼儿园、小学、初中、高中）</w:t>
      </w:r>
      <w:r w:rsidRPr="00EE6362">
        <w:rPr>
          <w:rFonts w:ascii="仿宋" w:eastAsia="仿宋" w:hAnsi="仿宋" w:hint="eastAsia"/>
          <w:sz w:val="32"/>
          <w:szCs w:val="32"/>
        </w:rPr>
        <w:t>+</w:t>
      </w:r>
      <w:r w:rsidRPr="00EE6362">
        <w:rPr>
          <w:rFonts w:ascii="仿宋" w:eastAsia="仿宋" w:hAnsi="仿宋" w:hint="eastAsia"/>
          <w:sz w:val="32"/>
          <w:szCs w:val="32"/>
        </w:rPr>
        <w:t>科目</w:t>
      </w:r>
      <w:r w:rsidRPr="00EE6362">
        <w:rPr>
          <w:rFonts w:ascii="仿宋" w:eastAsia="仿宋" w:hAnsi="仿宋" w:hint="eastAsia"/>
          <w:sz w:val="32"/>
          <w:szCs w:val="32"/>
        </w:rPr>
        <w:t>+</w:t>
      </w:r>
      <w:r w:rsidRPr="00EE6362">
        <w:rPr>
          <w:rFonts w:ascii="仿宋" w:eastAsia="仿宋" w:hAnsi="仿宋" w:hint="eastAsia"/>
          <w:sz w:val="32"/>
          <w:szCs w:val="32"/>
        </w:rPr>
        <w:t>学生姓名。</w:t>
      </w:r>
    </w:p>
    <w:p w:rsidR="00BF33E4" w:rsidRPr="00EE6362" w:rsidRDefault="00EE6362" w:rsidP="00EE6362">
      <w:pPr>
        <w:adjustRightInd w:val="0"/>
        <w:snapToGrid w:val="0"/>
        <w:spacing w:line="360" w:lineRule="auto"/>
        <w:ind w:firstLineChars="200" w:firstLine="640"/>
        <w:jc w:val="left"/>
        <w:rPr>
          <w:rFonts w:ascii="仿宋" w:eastAsia="仿宋" w:hAnsi="仿宋"/>
          <w:color w:val="000000"/>
          <w:sz w:val="32"/>
          <w:szCs w:val="32"/>
        </w:rPr>
      </w:pPr>
      <w:r w:rsidRPr="00EE6362">
        <w:rPr>
          <w:rFonts w:ascii="仿宋" w:eastAsia="仿宋" w:hAnsi="仿宋" w:hint="eastAsia"/>
          <w:color w:val="000000"/>
          <w:sz w:val="32"/>
          <w:szCs w:val="32"/>
        </w:rPr>
        <w:t>（六）二级学院组织专家按照学生提交的材料进行试讲评审验收，于</w:t>
      </w:r>
      <w:r w:rsidRPr="00EE6362">
        <w:rPr>
          <w:rFonts w:ascii="仿宋" w:eastAsia="仿宋" w:hAnsi="仿宋" w:hint="eastAsia"/>
          <w:color w:val="000000"/>
          <w:sz w:val="32"/>
          <w:szCs w:val="32"/>
        </w:rPr>
        <w:t>6</w:t>
      </w:r>
      <w:r w:rsidRPr="00EE6362">
        <w:rPr>
          <w:rFonts w:ascii="仿宋" w:eastAsia="仿宋" w:hAnsi="仿宋" w:hint="eastAsia"/>
          <w:color w:val="000000"/>
          <w:sz w:val="32"/>
          <w:szCs w:val="32"/>
        </w:rPr>
        <w:t>月</w:t>
      </w:r>
      <w:r w:rsidRPr="00EE6362">
        <w:rPr>
          <w:rFonts w:ascii="仿宋" w:eastAsia="仿宋" w:hAnsi="仿宋" w:hint="eastAsia"/>
          <w:color w:val="000000"/>
          <w:sz w:val="32"/>
          <w:szCs w:val="32"/>
        </w:rPr>
        <w:t>16</w:t>
      </w:r>
      <w:r w:rsidRPr="00EE6362">
        <w:rPr>
          <w:rFonts w:ascii="仿宋" w:eastAsia="仿宋" w:hAnsi="仿宋" w:hint="eastAsia"/>
          <w:color w:val="000000"/>
          <w:sz w:val="32"/>
          <w:szCs w:val="32"/>
        </w:rPr>
        <w:t>日前将试讲工作总结</w:t>
      </w:r>
      <w:r w:rsidRPr="00EE6362">
        <w:rPr>
          <w:rFonts w:ascii="仿宋" w:eastAsia="仿宋" w:hAnsi="仿宋" w:hint="eastAsia"/>
          <w:color w:val="000000"/>
          <w:sz w:val="32"/>
          <w:szCs w:val="32"/>
        </w:rPr>
        <w:t>(</w:t>
      </w:r>
      <w:r w:rsidRPr="00EE6362">
        <w:rPr>
          <w:rFonts w:ascii="仿宋" w:eastAsia="仿宋" w:hAnsi="仿宋" w:hint="eastAsia"/>
          <w:color w:val="000000"/>
          <w:sz w:val="32"/>
          <w:szCs w:val="32"/>
        </w:rPr>
        <w:t>包含工作情况、存在问题、意见建议及典型经验做法等内容</w:t>
      </w:r>
      <w:r w:rsidRPr="00EE6362">
        <w:rPr>
          <w:rFonts w:ascii="仿宋" w:eastAsia="仿宋" w:hAnsi="仿宋" w:hint="eastAsia"/>
          <w:color w:val="000000"/>
          <w:sz w:val="32"/>
          <w:szCs w:val="32"/>
        </w:rPr>
        <w:t>)</w:t>
      </w:r>
      <w:r w:rsidRPr="00EE6362">
        <w:rPr>
          <w:rFonts w:ascii="仿宋" w:eastAsia="仿宋" w:hAnsi="仿宋" w:hint="eastAsia"/>
          <w:color w:val="000000"/>
          <w:sz w:val="32"/>
          <w:szCs w:val="32"/>
        </w:rPr>
        <w:t>和学生试讲验收成绩的纸质文档由学院分管领导签字盖章后报送教务处实践教学科，电子版发送至</w:t>
      </w:r>
      <w:r w:rsidRPr="00EE6362">
        <w:rPr>
          <w:rFonts w:ascii="仿宋" w:eastAsia="仿宋" w:hAnsi="仿宋" w:hint="eastAsia"/>
          <w:color w:val="000000"/>
          <w:sz w:val="32"/>
          <w:szCs w:val="32"/>
        </w:rPr>
        <w:t>jxbsjk</w:t>
      </w:r>
      <w:hyperlink r:id="rId6" w:history="1">
        <w:r w:rsidRPr="00EE6362">
          <w:rPr>
            <w:rStyle w:val="a4"/>
            <w:rFonts w:ascii="仿宋" w:eastAsia="仿宋" w:hAnsi="仿宋" w:hint="eastAsia"/>
            <w:sz w:val="32"/>
            <w:szCs w:val="32"/>
          </w:rPr>
          <w:t>@cqwu.edu.cn</w:t>
        </w:r>
      </w:hyperlink>
      <w:r w:rsidRPr="00EE6362">
        <w:rPr>
          <w:rFonts w:ascii="仿宋" w:eastAsia="仿宋" w:hAnsi="仿宋" w:hint="eastAsia"/>
          <w:color w:val="000000"/>
          <w:sz w:val="32"/>
          <w:szCs w:val="32"/>
        </w:rPr>
        <w:t>。</w:t>
      </w:r>
    </w:p>
    <w:p w:rsidR="00BF33E4" w:rsidRPr="00EE6362" w:rsidRDefault="00EE6362" w:rsidP="00EE6362">
      <w:pPr>
        <w:adjustRightInd w:val="0"/>
        <w:snapToGrid w:val="0"/>
        <w:spacing w:line="360" w:lineRule="auto"/>
        <w:ind w:firstLineChars="200" w:firstLine="643"/>
        <w:jc w:val="left"/>
        <w:rPr>
          <w:rFonts w:ascii="仿宋" w:eastAsia="仿宋" w:hAnsi="仿宋"/>
          <w:b/>
          <w:color w:val="000000"/>
          <w:sz w:val="32"/>
          <w:szCs w:val="32"/>
        </w:rPr>
      </w:pPr>
      <w:r w:rsidRPr="00EE6362">
        <w:rPr>
          <w:rFonts w:ascii="仿宋" w:eastAsia="仿宋" w:hAnsi="仿宋" w:hint="eastAsia"/>
          <w:b/>
          <w:color w:val="000000"/>
          <w:sz w:val="32"/>
          <w:szCs w:val="32"/>
        </w:rPr>
        <w:t>四、学校验收</w:t>
      </w:r>
    </w:p>
    <w:p w:rsidR="00BF33E4" w:rsidRPr="00EE6362" w:rsidRDefault="00EE6362" w:rsidP="00EE6362">
      <w:pPr>
        <w:adjustRightInd w:val="0"/>
        <w:snapToGrid w:val="0"/>
        <w:spacing w:line="360" w:lineRule="auto"/>
        <w:ind w:firstLineChars="200" w:firstLine="640"/>
        <w:jc w:val="left"/>
        <w:rPr>
          <w:rFonts w:ascii="仿宋" w:eastAsia="仿宋" w:hAnsi="仿宋"/>
          <w:color w:val="000000"/>
          <w:sz w:val="32"/>
          <w:szCs w:val="32"/>
        </w:rPr>
      </w:pPr>
      <w:r w:rsidRPr="00EE6362">
        <w:rPr>
          <w:rFonts w:ascii="仿宋" w:eastAsia="仿宋" w:hAnsi="仿宋" w:hint="eastAsia"/>
          <w:color w:val="000000"/>
          <w:sz w:val="32"/>
          <w:szCs w:val="32"/>
        </w:rPr>
        <w:lastRenderedPageBreak/>
        <w:t>学校在二级学院验收的基础上组织校内外专家抽取试讲总人数</w:t>
      </w:r>
      <w:r w:rsidRPr="00EE6362">
        <w:rPr>
          <w:rFonts w:ascii="仿宋" w:eastAsia="仿宋" w:hAnsi="仿宋" w:hint="eastAsia"/>
          <w:color w:val="000000"/>
          <w:sz w:val="32"/>
          <w:szCs w:val="32"/>
        </w:rPr>
        <w:t>5%-10%</w:t>
      </w:r>
      <w:r w:rsidRPr="00EE6362">
        <w:rPr>
          <w:rFonts w:ascii="仿宋" w:eastAsia="仿宋" w:hAnsi="仿宋" w:hint="eastAsia"/>
          <w:color w:val="000000"/>
          <w:sz w:val="32"/>
          <w:szCs w:val="32"/>
        </w:rPr>
        <w:t>的学生进行验收。重庆文理学院学生试讲成绩评定记录表及相关评价标准见附件</w:t>
      </w:r>
      <w:r w:rsidRPr="00EE6362">
        <w:rPr>
          <w:rFonts w:ascii="仿宋" w:eastAsia="仿宋" w:hAnsi="仿宋" w:hint="eastAsia"/>
          <w:color w:val="000000"/>
          <w:sz w:val="32"/>
          <w:szCs w:val="32"/>
        </w:rPr>
        <w:t>1</w:t>
      </w:r>
      <w:r w:rsidRPr="00EE6362">
        <w:rPr>
          <w:rFonts w:ascii="仿宋" w:eastAsia="仿宋" w:hAnsi="仿宋" w:hint="eastAsia"/>
          <w:color w:val="000000"/>
          <w:sz w:val="32"/>
          <w:szCs w:val="32"/>
        </w:rPr>
        <w:t>、附件</w:t>
      </w:r>
      <w:r w:rsidRPr="00EE6362">
        <w:rPr>
          <w:rFonts w:ascii="仿宋" w:eastAsia="仿宋" w:hAnsi="仿宋" w:hint="eastAsia"/>
          <w:color w:val="000000"/>
          <w:sz w:val="32"/>
          <w:szCs w:val="32"/>
        </w:rPr>
        <w:t>2</w:t>
      </w:r>
      <w:r w:rsidRPr="00EE6362">
        <w:rPr>
          <w:rFonts w:ascii="仿宋" w:eastAsia="仿宋" w:hAnsi="仿宋" w:hint="eastAsia"/>
          <w:color w:val="000000"/>
          <w:sz w:val="32"/>
          <w:szCs w:val="32"/>
        </w:rPr>
        <w:t>、附件</w:t>
      </w:r>
      <w:r w:rsidRPr="00EE6362">
        <w:rPr>
          <w:rFonts w:ascii="仿宋" w:eastAsia="仿宋" w:hAnsi="仿宋" w:hint="eastAsia"/>
          <w:color w:val="000000"/>
          <w:sz w:val="32"/>
          <w:szCs w:val="32"/>
        </w:rPr>
        <w:t>3</w:t>
      </w:r>
      <w:r w:rsidRPr="00EE6362">
        <w:rPr>
          <w:rFonts w:ascii="仿宋" w:eastAsia="仿宋" w:hAnsi="仿宋" w:hint="eastAsia"/>
          <w:color w:val="000000"/>
          <w:sz w:val="32"/>
          <w:szCs w:val="32"/>
        </w:rPr>
        <w:t>、附件</w:t>
      </w:r>
      <w:r w:rsidRPr="00EE6362">
        <w:rPr>
          <w:rFonts w:ascii="仿宋" w:eastAsia="仿宋" w:hAnsi="仿宋" w:hint="eastAsia"/>
          <w:color w:val="000000"/>
          <w:sz w:val="32"/>
          <w:szCs w:val="32"/>
        </w:rPr>
        <w:t>4</w:t>
      </w:r>
      <w:r w:rsidRPr="00EE6362">
        <w:rPr>
          <w:rFonts w:ascii="仿宋" w:eastAsia="仿宋" w:hAnsi="仿宋" w:hint="eastAsia"/>
          <w:color w:val="000000"/>
          <w:sz w:val="32"/>
          <w:szCs w:val="32"/>
        </w:rPr>
        <w:t>、附件</w:t>
      </w:r>
      <w:r w:rsidRPr="00EE6362">
        <w:rPr>
          <w:rFonts w:ascii="仿宋" w:eastAsia="仿宋" w:hAnsi="仿宋" w:hint="eastAsia"/>
          <w:color w:val="000000"/>
          <w:sz w:val="32"/>
          <w:szCs w:val="32"/>
        </w:rPr>
        <w:t>5</w:t>
      </w:r>
      <w:r w:rsidRPr="00EE6362">
        <w:rPr>
          <w:rFonts w:ascii="仿宋" w:eastAsia="仿宋" w:hAnsi="仿宋" w:hint="eastAsia"/>
          <w:color w:val="000000"/>
          <w:sz w:val="32"/>
          <w:szCs w:val="32"/>
        </w:rPr>
        <w:t>。</w:t>
      </w:r>
      <w:r w:rsidRPr="00EE6362">
        <w:rPr>
          <w:rFonts w:ascii="仿宋" w:eastAsia="仿宋" w:hAnsi="仿宋" w:cs="宋体" w:hint="eastAsia"/>
          <w:kern w:val="0"/>
          <w:sz w:val="32"/>
          <w:szCs w:val="32"/>
        </w:rPr>
        <w:t>对于试讲验收不合格的学生，二级学院要加强指导训练，学校将在第</w:t>
      </w:r>
      <w:r w:rsidRPr="00EE6362">
        <w:rPr>
          <w:rFonts w:ascii="仿宋" w:eastAsia="仿宋" w:hAnsi="仿宋" w:cs="宋体" w:hint="eastAsia"/>
          <w:kern w:val="0"/>
          <w:sz w:val="32"/>
          <w:szCs w:val="32"/>
        </w:rPr>
        <w:t>1</w:t>
      </w:r>
      <w:r w:rsidRPr="00EE6362">
        <w:rPr>
          <w:rFonts w:ascii="仿宋" w:eastAsia="仿宋" w:hAnsi="仿宋" w:cs="宋体" w:hint="eastAsia"/>
          <w:kern w:val="0"/>
          <w:sz w:val="32"/>
          <w:szCs w:val="32"/>
        </w:rPr>
        <w:t>8</w:t>
      </w:r>
      <w:r w:rsidRPr="00EE6362">
        <w:rPr>
          <w:rFonts w:ascii="仿宋" w:eastAsia="仿宋" w:hAnsi="仿宋" w:cs="宋体" w:hint="eastAsia"/>
          <w:kern w:val="0"/>
          <w:sz w:val="32"/>
          <w:szCs w:val="32"/>
        </w:rPr>
        <w:t>周进行复查，复查不合格的学生不能参加毕业实习。</w:t>
      </w:r>
    </w:p>
    <w:p w:rsidR="00EE6362" w:rsidRPr="00EE6362" w:rsidRDefault="00EE6362" w:rsidP="00EE6362">
      <w:pPr>
        <w:adjustRightInd w:val="0"/>
        <w:snapToGrid w:val="0"/>
        <w:spacing w:line="360" w:lineRule="auto"/>
        <w:ind w:firstLineChars="200" w:firstLine="640"/>
        <w:jc w:val="left"/>
        <w:rPr>
          <w:rFonts w:ascii="仿宋" w:eastAsia="仿宋" w:hAnsi="仿宋"/>
          <w:color w:val="000000"/>
          <w:sz w:val="32"/>
          <w:szCs w:val="32"/>
        </w:rPr>
      </w:pPr>
      <w:r w:rsidRPr="00EE6362">
        <w:rPr>
          <w:rFonts w:ascii="仿宋" w:eastAsia="仿宋" w:hAnsi="仿宋" w:hint="eastAsia"/>
          <w:color w:val="000000"/>
          <w:sz w:val="32"/>
          <w:szCs w:val="32"/>
        </w:rPr>
        <w:t>联系人：</w:t>
      </w:r>
      <w:proofErr w:type="gramStart"/>
      <w:r w:rsidRPr="00EE6362">
        <w:rPr>
          <w:rFonts w:ascii="仿宋" w:eastAsia="仿宋" w:hAnsi="仿宋" w:hint="eastAsia"/>
          <w:color w:val="000000"/>
          <w:sz w:val="32"/>
          <w:szCs w:val="32"/>
        </w:rPr>
        <w:t>孙冲</w:t>
      </w:r>
      <w:proofErr w:type="gramEnd"/>
      <w:r w:rsidRPr="00EE6362">
        <w:rPr>
          <w:rFonts w:ascii="仿宋" w:eastAsia="仿宋" w:hAnsi="仿宋" w:hint="eastAsia"/>
          <w:color w:val="000000"/>
          <w:sz w:val="32"/>
          <w:szCs w:val="32"/>
        </w:rPr>
        <w:t xml:space="preserve">   联系电话：49891734  </w:t>
      </w:r>
    </w:p>
    <w:p w:rsidR="00BF33E4" w:rsidRPr="00EE6362" w:rsidRDefault="00EE6362" w:rsidP="00EE6362">
      <w:pPr>
        <w:adjustRightInd w:val="0"/>
        <w:snapToGrid w:val="0"/>
        <w:spacing w:line="360" w:lineRule="auto"/>
        <w:ind w:firstLineChars="200" w:firstLine="640"/>
        <w:jc w:val="left"/>
        <w:rPr>
          <w:rFonts w:ascii="仿宋" w:eastAsia="仿宋" w:hAnsi="仿宋"/>
          <w:color w:val="000000"/>
          <w:sz w:val="32"/>
          <w:szCs w:val="32"/>
        </w:rPr>
      </w:pPr>
      <w:r w:rsidRPr="00EE6362">
        <w:rPr>
          <w:rFonts w:ascii="仿宋" w:eastAsia="仿宋" w:hAnsi="仿宋" w:hint="eastAsia"/>
          <w:color w:val="000000"/>
          <w:sz w:val="32"/>
          <w:szCs w:val="32"/>
        </w:rPr>
        <w:t>特此通知</w:t>
      </w:r>
    </w:p>
    <w:p w:rsidR="00BF33E4" w:rsidRPr="00EE6362" w:rsidRDefault="00EE6362" w:rsidP="00EE6362">
      <w:pPr>
        <w:adjustRightInd w:val="0"/>
        <w:snapToGrid w:val="0"/>
        <w:spacing w:line="360" w:lineRule="auto"/>
        <w:jc w:val="left"/>
        <w:rPr>
          <w:rFonts w:ascii="仿宋" w:eastAsia="仿宋" w:hAnsi="仿宋"/>
          <w:bCs/>
          <w:sz w:val="32"/>
          <w:szCs w:val="32"/>
        </w:rPr>
      </w:pPr>
      <w:r w:rsidRPr="00EE6362">
        <w:rPr>
          <w:rFonts w:ascii="仿宋" w:eastAsia="仿宋" w:hAnsi="仿宋" w:hint="eastAsia"/>
          <w:color w:val="000000"/>
          <w:sz w:val="32"/>
          <w:szCs w:val="32"/>
        </w:rPr>
        <w:t xml:space="preserve">    </w:t>
      </w:r>
      <w:r w:rsidRPr="00EE6362">
        <w:rPr>
          <w:rFonts w:ascii="仿宋" w:eastAsia="仿宋" w:hAnsi="仿宋" w:hint="eastAsia"/>
          <w:color w:val="000000"/>
          <w:sz w:val="32"/>
          <w:szCs w:val="32"/>
        </w:rPr>
        <w:t>附件</w:t>
      </w:r>
      <w:r w:rsidRPr="00EE6362">
        <w:rPr>
          <w:rFonts w:ascii="仿宋" w:eastAsia="仿宋" w:hAnsi="仿宋" w:hint="eastAsia"/>
          <w:b/>
          <w:color w:val="000000"/>
          <w:sz w:val="32"/>
          <w:szCs w:val="32"/>
        </w:rPr>
        <w:t>：</w:t>
      </w:r>
      <w:r w:rsidRPr="00EE6362">
        <w:rPr>
          <w:rFonts w:ascii="仿宋" w:eastAsia="仿宋" w:hAnsi="仿宋" w:hint="eastAsia"/>
          <w:bCs/>
          <w:sz w:val="32"/>
          <w:szCs w:val="32"/>
        </w:rPr>
        <w:t>1.</w:t>
      </w:r>
      <w:r w:rsidRPr="00EE6362">
        <w:rPr>
          <w:rFonts w:ascii="仿宋" w:eastAsia="仿宋" w:hAnsi="仿宋" w:hint="eastAsia"/>
          <w:bCs/>
          <w:sz w:val="32"/>
          <w:szCs w:val="32"/>
        </w:rPr>
        <w:t>重庆文理学院学生试讲成绩评定记录表</w:t>
      </w:r>
    </w:p>
    <w:p w:rsidR="00BF33E4" w:rsidRPr="00EE6362" w:rsidRDefault="00EE6362" w:rsidP="00EE6362">
      <w:pPr>
        <w:adjustRightInd w:val="0"/>
        <w:snapToGrid w:val="0"/>
        <w:spacing w:line="360" w:lineRule="auto"/>
        <w:ind w:firstLineChars="395" w:firstLine="1264"/>
        <w:jc w:val="left"/>
        <w:rPr>
          <w:rFonts w:ascii="仿宋" w:eastAsia="仿宋" w:hAnsi="仿宋"/>
          <w:bCs/>
          <w:sz w:val="32"/>
          <w:szCs w:val="32"/>
        </w:rPr>
      </w:pPr>
      <w:r w:rsidRPr="00EE6362">
        <w:rPr>
          <w:rFonts w:ascii="仿宋" w:eastAsia="仿宋" w:hAnsi="仿宋" w:hint="eastAsia"/>
          <w:color w:val="000000"/>
          <w:sz w:val="32"/>
          <w:szCs w:val="32"/>
        </w:rPr>
        <w:t xml:space="preserve">  </w:t>
      </w:r>
      <w:r w:rsidRPr="00EE6362">
        <w:rPr>
          <w:rFonts w:ascii="仿宋" w:eastAsia="仿宋" w:hAnsi="仿宋" w:hint="eastAsia"/>
          <w:bCs/>
          <w:sz w:val="32"/>
          <w:szCs w:val="32"/>
        </w:rPr>
        <w:t>2.</w:t>
      </w:r>
      <w:r w:rsidRPr="00EE6362">
        <w:rPr>
          <w:rFonts w:ascii="仿宋" w:eastAsia="仿宋" w:hAnsi="仿宋" w:hint="eastAsia"/>
          <w:bCs/>
          <w:sz w:val="32"/>
          <w:szCs w:val="32"/>
        </w:rPr>
        <w:t>说</w:t>
      </w:r>
      <w:proofErr w:type="gramStart"/>
      <w:r w:rsidRPr="00EE6362">
        <w:rPr>
          <w:rFonts w:ascii="仿宋" w:eastAsia="仿宋" w:hAnsi="仿宋" w:hint="eastAsia"/>
          <w:bCs/>
          <w:sz w:val="32"/>
          <w:szCs w:val="32"/>
        </w:rPr>
        <w:t>课评价</w:t>
      </w:r>
      <w:proofErr w:type="gramEnd"/>
      <w:r w:rsidRPr="00EE6362">
        <w:rPr>
          <w:rFonts w:ascii="仿宋" w:eastAsia="仿宋" w:hAnsi="仿宋" w:hint="eastAsia"/>
          <w:bCs/>
          <w:sz w:val="32"/>
          <w:szCs w:val="32"/>
        </w:rPr>
        <w:t>参考标准</w:t>
      </w:r>
    </w:p>
    <w:p w:rsidR="00BF33E4" w:rsidRPr="00EE6362" w:rsidRDefault="00EE6362" w:rsidP="00EE6362">
      <w:pPr>
        <w:adjustRightInd w:val="0"/>
        <w:snapToGrid w:val="0"/>
        <w:spacing w:line="360" w:lineRule="auto"/>
        <w:ind w:firstLineChars="495" w:firstLine="1584"/>
        <w:jc w:val="left"/>
        <w:rPr>
          <w:rFonts w:ascii="仿宋" w:eastAsia="仿宋" w:hAnsi="仿宋"/>
          <w:bCs/>
          <w:sz w:val="32"/>
          <w:szCs w:val="32"/>
        </w:rPr>
      </w:pPr>
      <w:r w:rsidRPr="00EE6362">
        <w:rPr>
          <w:rFonts w:ascii="仿宋" w:eastAsia="仿宋" w:hAnsi="仿宋" w:hint="eastAsia"/>
          <w:bCs/>
          <w:sz w:val="32"/>
          <w:szCs w:val="32"/>
        </w:rPr>
        <w:t>3.</w:t>
      </w:r>
      <w:r w:rsidRPr="00EE6362">
        <w:rPr>
          <w:rFonts w:ascii="仿宋" w:eastAsia="仿宋" w:hAnsi="仿宋" w:hint="eastAsia"/>
          <w:bCs/>
          <w:sz w:val="32"/>
          <w:szCs w:val="32"/>
        </w:rPr>
        <w:t>教学设计评价参考标准</w:t>
      </w:r>
    </w:p>
    <w:p w:rsidR="00BF33E4" w:rsidRPr="00EE6362" w:rsidRDefault="00EE6362" w:rsidP="00EE6362">
      <w:pPr>
        <w:adjustRightInd w:val="0"/>
        <w:snapToGrid w:val="0"/>
        <w:spacing w:line="360" w:lineRule="auto"/>
        <w:ind w:firstLineChars="495" w:firstLine="1584"/>
        <w:jc w:val="left"/>
        <w:rPr>
          <w:rFonts w:ascii="仿宋" w:eastAsia="仿宋" w:hAnsi="仿宋"/>
          <w:bCs/>
          <w:sz w:val="32"/>
          <w:szCs w:val="32"/>
        </w:rPr>
      </w:pPr>
      <w:r w:rsidRPr="00EE6362">
        <w:rPr>
          <w:rFonts w:ascii="仿宋" w:eastAsia="仿宋" w:hAnsi="仿宋" w:hint="eastAsia"/>
          <w:color w:val="000000"/>
          <w:sz w:val="32"/>
          <w:szCs w:val="32"/>
        </w:rPr>
        <w:t>4.</w:t>
      </w:r>
      <w:r w:rsidRPr="00EE6362">
        <w:rPr>
          <w:rFonts w:ascii="仿宋" w:eastAsia="仿宋" w:hAnsi="仿宋" w:hint="eastAsia"/>
          <w:bCs/>
          <w:sz w:val="32"/>
          <w:szCs w:val="32"/>
        </w:rPr>
        <w:t>课件制作评价参考标准</w:t>
      </w:r>
    </w:p>
    <w:p w:rsidR="00BF33E4" w:rsidRPr="00EE6362" w:rsidRDefault="00EE6362" w:rsidP="00EE6362">
      <w:pPr>
        <w:adjustRightInd w:val="0"/>
        <w:snapToGrid w:val="0"/>
        <w:spacing w:line="360" w:lineRule="auto"/>
        <w:ind w:firstLineChars="495" w:firstLine="1584"/>
        <w:jc w:val="left"/>
        <w:rPr>
          <w:rFonts w:ascii="仿宋" w:eastAsia="仿宋" w:hAnsi="仿宋"/>
          <w:bCs/>
          <w:sz w:val="32"/>
          <w:szCs w:val="32"/>
        </w:rPr>
      </w:pPr>
      <w:r w:rsidRPr="00EE6362">
        <w:rPr>
          <w:rFonts w:ascii="仿宋" w:eastAsia="仿宋" w:hAnsi="仿宋" w:hint="eastAsia"/>
          <w:bCs/>
          <w:sz w:val="32"/>
          <w:szCs w:val="32"/>
        </w:rPr>
        <w:t>5.</w:t>
      </w:r>
      <w:r w:rsidRPr="00EE6362">
        <w:rPr>
          <w:rFonts w:ascii="仿宋" w:eastAsia="仿宋" w:hAnsi="仿宋" w:hint="eastAsia"/>
          <w:bCs/>
          <w:sz w:val="32"/>
          <w:szCs w:val="32"/>
        </w:rPr>
        <w:t>讲课·板书评价参考标准</w:t>
      </w:r>
    </w:p>
    <w:p w:rsidR="00BF33E4" w:rsidRPr="00EE6362" w:rsidRDefault="00BF33E4" w:rsidP="00EE6362">
      <w:pPr>
        <w:adjustRightInd w:val="0"/>
        <w:snapToGrid w:val="0"/>
        <w:spacing w:line="360" w:lineRule="auto"/>
        <w:ind w:firstLineChars="2300" w:firstLine="7360"/>
        <w:jc w:val="left"/>
        <w:rPr>
          <w:rFonts w:ascii="仿宋" w:eastAsia="仿宋" w:hAnsi="仿宋"/>
          <w:color w:val="000000"/>
          <w:sz w:val="32"/>
          <w:szCs w:val="32"/>
        </w:rPr>
      </w:pPr>
    </w:p>
    <w:p w:rsidR="00BF33E4" w:rsidRPr="00EE6362" w:rsidRDefault="00EE6362" w:rsidP="00EE6362">
      <w:pPr>
        <w:adjustRightInd w:val="0"/>
        <w:snapToGrid w:val="0"/>
        <w:spacing w:line="360" w:lineRule="auto"/>
        <w:jc w:val="left"/>
        <w:rPr>
          <w:rFonts w:ascii="仿宋" w:eastAsia="仿宋" w:hAnsi="仿宋"/>
          <w:color w:val="000000"/>
          <w:sz w:val="32"/>
          <w:szCs w:val="32"/>
        </w:rPr>
      </w:pPr>
      <w:r w:rsidRPr="00EE6362">
        <w:rPr>
          <w:rFonts w:ascii="仿宋" w:eastAsia="仿宋" w:hAnsi="仿宋" w:hint="eastAsia"/>
          <w:color w:val="000000"/>
          <w:sz w:val="32"/>
          <w:szCs w:val="32"/>
        </w:rPr>
        <w:t xml:space="preserve">                                  </w:t>
      </w:r>
      <w:r w:rsidRPr="00EE6362">
        <w:rPr>
          <w:rFonts w:ascii="仿宋" w:eastAsia="仿宋" w:hAnsi="仿宋" w:hint="eastAsia"/>
          <w:color w:val="000000"/>
          <w:sz w:val="32"/>
          <w:szCs w:val="32"/>
        </w:rPr>
        <w:t>教务处</w:t>
      </w:r>
    </w:p>
    <w:p w:rsidR="00BF33E4" w:rsidRPr="00EE6362" w:rsidRDefault="00EE6362" w:rsidP="00EE6362">
      <w:pPr>
        <w:adjustRightInd w:val="0"/>
        <w:snapToGrid w:val="0"/>
        <w:spacing w:line="360" w:lineRule="auto"/>
        <w:jc w:val="left"/>
        <w:rPr>
          <w:rFonts w:ascii="仿宋" w:eastAsia="仿宋" w:hAnsi="仿宋"/>
          <w:color w:val="000000"/>
          <w:sz w:val="32"/>
          <w:szCs w:val="32"/>
        </w:rPr>
      </w:pPr>
      <w:r w:rsidRPr="00EE6362">
        <w:rPr>
          <w:rFonts w:ascii="仿宋" w:eastAsia="仿宋" w:hAnsi="仿宋" w:hint="eastAsia"/>
          <w:color w:val="000000"/>
          <w:sz w:val="32"/>
          <w:szCs w:val="32"/>
        </w:rPr>
        <w:t xml:space="preserve">                              202</w:t>
      </w:r>
      <w:r w:rsidRPr="00EE6362">
        <w:rPr>
          <w:rFonts w:ascii="仿宋" w:eastAsia="仿宋" w:hAnsi="仿宋" w:hint="eastAsia"/>
          <w:color w:val="000000"/>
          <w:sz w:val="32"/>
          <w:szCs w:val="32"/>
        </w:rPr>
        <w:t>3</w:t>
      </w:r>
      <w:r w:rsidRPr="00EE6362">
        <w:rPr>
          <w:rFonts w:ascii="仿宋" w:eastAsia="仿宋" w:hAnsi="仿宋" w:hint="eastAsia"/>
          <w:color w:val="000000"/>
          <w:sz w:val="32"/>
          <w:szCs w:val="32"/>
        </w:rPr>
        <w:t>年</w:t>
      </w:r>
      <w:r w:rsidRPr="00EE6362">
        <w:rPr>
          <w:rFonts w:ascii="仿宋" w:eastAsia="仿宋" w:hAnsi="仿宋" w:hint="eastAsia"/>
          <w:color w:val="000000"/>
          <w:sz w:val="32"/>
          <w:szCs w:val="32"/>
        </w:rPr>
        <w:t>3</w:t>
      </w:r>
      <w:r w:rsidRPr="00EE6362">
        <w:rPr>
          <w:rFonts w:ascii="仿宋" w:eastAsia="仿宋" w:hAnsi="仿宋" w:hint="eastAsia"/>
          <w:color w:val="000000"/>
          <w:sz w:val="32"/>
          <w:szCs w:val="32"/>
        </w:rPr>
        <w:t>月</w:t>
      </w:r>
      <w:r w:rsidRPr="00EE6362">
        <w:rPr>
          <w:rFonts w:ascii="仿宋" w:eastAsia="仿宋" w:hAnsi="仿宋" w:hint="eastAsia"/>
          <w:color w:val="000000"/>
          <w:sz w:val="32"/>
          <w:szCs w:val="32"/>
        </w:rPr>
        <w:t>31</w:t>
      </w:r>
      <w:r w:rsidRPr="00EE6362">
        <w:rPr>
          <w:rFonts w:ascii="仿宋" w:eastAsia="仿宋" w:hAnsi="仿宋" w:hint="eastAsia"/>
          <w:color w:val="000000"/>
          <w:sz w:val="32"/>
          <w:szCs w:val="32"/>
        </w:rPr>
        <w:t>日</w:t>
      </w:r>
    </w:p>
    <w:p w:rsidR="00BF33E4" w:rsidRPr="00EE6362" w:rsidRDefault="00BF33E4" w:rsidP="00EE6362">
      <w:pPr>
        <w:adjustRightInd w:val="0"/>
        <w:snapToGrid w:val="0"/>
        <w:spacing w:line="360" w:lineRule="auto"/>
        <w:jc w:val="left"/>
        <w:rPr>
          <w:rFonts w:ascii="仿宋" w:eastAsia="仿宋" w:hAnsi="仿宋"/>
          <w:color w:val="000000"/>
          <w:sz w:val="32"/>
          <w:szCs w:val="32"/>
        </w:rPr>
      </w:pPr>
    </w:p>
    <w:p w:rsidR="00BF33E4" w:rsidRDefault="00BF33E4">
      <w:pPr>
        <w:adjustRightInd w:val="0"/>
        <w:snapToGrid w:val="0"/>
        <w:spacing w:line="360" w:lineRule="auto"/>
        <w:rPr>
          <w:rFonts w:ascii="仿宋_GB2312" w:eastAsia="仿宋_GB2312"/>
          <w:color w:val="000000"/>
          <w:sz w:val="32"/>
          <w:szCs w:val="32"/>
        </w:rPr>
      </w:pPr>
    </w:p>
    <w:p w:rsidR="00BF33E4" w:rsidRDefault="00BF33E4">
      <w:pPr>
        <w:adjustRightInd w:val="0"/>
        <w:snapToGrid w:val="0"/>
        <w:spacing w:line="360" w:lineRule="auto"/>
        <w:rPr>
          <w:rFonts w:ascii="仿宋_GB2312" w:eastAsia="仿宋_GB2312"/>
          <w:color w:val="000000"/>
          <w:sz w:val="32"/>
          <w:szCs w:val="32"/>
        </w:rPr>
      </w:pPr>
    </w:p>
    <w:p w:rsidR="00BF33E4" w:rsidRDefault="00BF33E4">
      <w:pPr>
        <w:adjustRightInd w:val="0"/>
        <w:snapToGrid w:val="0"/>
        <w:spacing w:line="360" w:lineRule="auto"/>
        <w:rPr>
          <w:rFonts w:ascii="仿宋_GB2312" w:eastAsia="仿宋_GB2312"/>
          <w:color w:val="000000"/>
          <w:sz w:val="32"/>
          <w:szCs w:val="32"/>
        </w:rPr>
      </w:pPr>
    </w:p>
    <w:p w:rsidR="00BF33E4" w:rsidRDefault="00BF33E4">
      <w:pPr>
        <w:adjustRightInd w:val="0"/>
        <w:snapToGrid w:val="0"/>
        <w:spacing w:line="360" w:lineRule="auto"/>
        <w:rPr>
          <w:rFonts w:ascii="仿宋_GB2312" w:eastAsia="仿宋_GB2312"/>
          <w:color w:val="000000"/>
          <w:sz w:val="32"/>
          <w:szCs w:val="32"/>
        </w:rPr>
      </w:pPr>
    </w:p>
    <w:p w:rsidR="00BF33E4" w:rsidRDefault="00BF33E4">
      <w:pPr>
        <w:adjustRightInd w:val="0"/>
        <w:snapToGrid w:val="0"/>
        <w:spacing w:line="360" w:lineRule="auto"/>
        <w:rPr>
          <w:rFonts w:ascii="仿宋_GB2312" w:eastAsia="仿宋_GB2312"/>
          <w:color w:val="000000"/>
          <w:sz w:val="32"/>
          <w:szCs w:val="32"/>
        </w:rPr>
      </w:pPr>
    </w:p>
    <w:p w:rsidR="00EE6362" w:rsidRDefault="00EE6362">
      <w:pPr>
        <w:adjustRightInd w:val="0"/>
        <w:snapToGrid w:val="0"/>
        <w:rPr>
          <w:rFonts w:ascii="仿宋_GB2312" w:eastAsia="仿宋_GB2312" w:hint="eastAsia"/>
          <w:color w:val="000000"/>
          <w:sz w:val="32"/>
          <w:szCs w:val="32"/>
        </w:rPr>
      </w:pPr>
    </w:p>
    <w:p w:rsidR="00EE6362" w:rsidRDefault="00EE6362">
      <w:pPr>
        <w:adjustRightInd w:val="0"/>
        <w:snapToGrid w:val="0"/>
        <w:rPr>
          <w:rFonts w:ascii="仿宋_GB2312" w:eastAsia="仿宋_GB2312" w:hint="eastAsia"/>
          <w:color w:val="000000"/>
          <w:sz w:val="32"/>
          <w:szCs w:val="32"/>
        </w:rPr>
      </w:pPr>
    </w:p>
    <w:p w:rsidR="00EE6362" w:rsidRDefault="00EE6362">
      <w:pPr>
        <w:adjustRightInd w:val="0"/>
        <w:snapToGrid w:val="0"/>
        <w:rPr>
          <w:rFonts w:ascii="仿宋_GB2312" w:eastAsia="仿宋_GB2312" w:hint="eastAsia"/>
          <w:color w:val="000000"/>
          <w:sz w:val="32"/>
          <w:szCs w:val="32"/>
        </w:rPr>
      </w:pPr>
    </w:p>
    <w:p w:rsidR="00BF33E4" w:rsidRDefault="00EE6362">
      <w:pPr>
        <w:adjustRightInd w:val="0"/>
        <w:snapToGrid w:val="0"/>
        <w:rPr>
          <w:rFonts w:ascii="仿宋_GB2312" w:eastAsia="仿宋_GB2312"/>
          <w:color w:val="000000"/>
          <w:sz w:val="32"/>
          <w:szCs w:val="32"/>
        </w:rPr>
      </w:pPr>
      <w:r>
        <w:rPr>
          <w:rFonts w:ascii="仿宋_GB2312" w:eastAsia="仿宋_GB2312" w:hint="eastAsia"/>
          <w:color w:val="000000"/>
          <w:sz w:val="32"/>
          <w:szCs w:val="32"/>
        </w:rPr>
        <w:lastRenderedPageBreak/>
        <w:t>附件</w:t>
      </w:r>
      <w:r>
        <w:rPr>
          <w:rFonts w:ascii="仿宋_GB2312" w:eastAsia="仿宋_GB2312" w:hint="eastAsia"/>
          <w:color w:val="000000"/>
          <w:sz w:val="32"/>
          <w:szCs w:val="32"/>
        </w:rPr>
        <w:t>1</w:t>
      </w:r>
    </w:p>
    <w:p w:rsidR="00BF33E4" w:rsidRDefault="00EE6362" w:rsidP="00EE6362">
      <w:pPr>
        <w:spacing w:afterLines="20"/>
        <w:jc w:val="center"/>
        <w:rPr>
          <w:rFonts w:ascii="仿宋_GB2312" w:eastAsia="仿宋_GB2312" w:hAnsi="宋体" w:cs="宋体"/>
          <w:color w:val="000000"/>
          <w:kern w:val="0"/>
          <w:sz w:val="32"/>
          <w:szCs w:val="32"/>
        </w:rPr>
      </w:pPr>
      <w:r>
        <w:rPr>
          <w:rFonts w:ascii="宋体" w:hAnsi="宋体" w:hint="eastAsia"/>
          <w:b/>
          <w:bCs/>
          <w:sz w:val="32"/>
        </w:rPr>
        <w:t>重庆文理学院学生试讲成绩评定记录表</w:t>
      </w:r>
    </w:p>
    <w:p w:rsidR="00BF33E4" w:rsidRDefault="00EE6362" w:rsidP="00EE6362">
      <w:pPr>
        <w:spacing w:afterLines="20"/>
        <w:rPr>
          <w:rFonts w:ascii="宋体" w:hAnsi="宋体"/>
          <w:bCs/>
          <w:sz w:val="24"/>
        </w:rPr>
      </w:pPr>
      <w:r>
        <w:rPr>
          <w:rFonts w:ascii="宋体" w:hAnsi="宋体" w:hint="eastAsia"/>
          <w:bCs/>
          <w:sz w:val="24"/>
        </w:rPr>
        <w:t>学生姓名：</w:t>
      </w:r>
      <w:r>
        <w:rPr>
          <w:rFonts w:ascii="宋体" w:hAnsi="宋体" w:hint="eastAsia"/>
          <w:bCs/>
          <w:sz w:val="24"/>
        </w:rPr>
        <w:t xml:space="preserve">          </w:t>
      </w:r>
      <w:r>
        <w:rPr>
          <w:rFonts w:ascii="宋体" w:hAnsi="宋体" w:hint="eastAsia"/>
          <w:bCs/>
          <w:sz w:val="24"/>
        </w:rPr>
        <w:t>学号：</w:t>
      </w:r>
      <w:r>
        <w:rPr>
          <w:rFonts w:ascii="宋体" w:hAnsi="宋体" w:hint="eastAsia"/>
          <w:bCs/>
          <w:sz w:val="24"/>
        </w:rPr>
        <w:t xml:space="preserve">                  </w:t>
      </w:r>
      <w:r>
        <w:rPr>
          <w:rFonts w:ascii="宋体" w:hAnsi="宋体" w:hint="eastAsia"/>
          <w:bCs/>
          <w:sz w:val="24"/>
        </w:rPr>
        <w:t>试讲课题：</w:t>
      </w:r>
      <w:r>
        <w:rPr>
          <w:rFonts w:ascii="宋体" w:hAnsi="宋体" w:hint="eastAsia"/>
          <w:bCs/>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68"/>
        <w:gridCol w:w="7200"/>
        <w:gridCol w:w="663"/>
        <w:gridCol w:w="623"/>
      </w:tblGrid>
      <w:tr w:rsidR="00BF33E4">
        <w:trPr>
          <w:cantSplit/>
          <w:trHeight w:val="449"/>
          <w:jc w:val="center"/>
        </w:trPr>
        <w:tc>
          <w:tcPr>
            <w:tcW w:w="1368" w:type="dxa"/>
            <w:vMerge w:val="restart"/>
            <w:tcBorders>
              <w:top w:val="single" w:sz="4" w:space="0" w:color="auto"/>
              <w:left w:val="single" w:sz="4" w:space="0" w:color="auto"/>
              <w:bottom w:val="single" w:sz="4" w:space="0" w:color="auto"/>
              <w:right w:val="single" w:sz="4" w:space="0" w:color="auto"/>
            </w:tcBorders>
            <w:vAlign w:val="center"/>
          </w:tcPr>
          <w:p w:rsidR="00BF33E4" w:rsidRDefault="00EE6362">
            <w:pPr>
              <w:jc w:val="center"/>
              <w:rPr>
                <w:rFonts w:ascii="宋体" w:hAnsi="宋体"/>
              </w:rPr>
            </w:pPr>
            <w:r>
              <w:rPr>
                <w:rFonts w:ascii="宋体" w:hAnsi="宋体" w:hint="eastAsia"/>
              </w:rPr>
              <w:t>项目</w:t>
            </w:r>
          </w:p>
        </w:tc>
        <w:tc>
          <w:tcPr>
            <w:tcW w:w="7200" w:type="dxa"/>
            <w:vMerge w:val="restart"/>
            <w:tcBorders>
              <w:top w:val="single" w:sz="4" w:space="0" w:color="auto"/>
              <w:left w:val="single" w:sz="4" w:space="0" w:color="auto"/>
              <w:bottom w:val="single" w:sz="4" w:space="0" w:color="auto"/>
              <w:right w:val="single" w:sz="4" w:space="0" w:color="auto"/>
            </w:tcBorders>
            <w:vAlign w:val="center"/>
          </w:tcPr>
          <w:p w:rsidR="00BF33E4" w:rsidRDefault="00EE6362">
            <w:pPr>
              <w:jc w:val="center"/>
              <w:rPr>
                <w:rFonts w:ascii="宋体" w:hAnsi="宋体"/>
              </w:rPr>
            </w:pPr>
            <w:r>
              <w:rPr>
                <w:rFonts w:ascii="宋体" w:hAnsi="宋体" w:hint="eastAsia"/>
              </w:rPr>
              <w:t>评价内容</w:t>
            </w:r>
          </w:p>
        </w:tc>
        <w:tc>
          <w:tcPr>
            <w:tcW w:w="663" w:type="dxa"/>
            <w:vMerge w:val="restart"/>
            <w:tcBorders>
              <w:top w:val="single" w:sz="4" w:space="0" w:color="auto"/>
              <w:left w:val="single" w:sz="4" w:space="0" w:color="auto"/>
              <w:bottom w:val="single" w:sz="4" w:space="0" w:color="auto"/>
              <w:right w:val="single" w:sz="4" w:space="0" w:color="auto"/>
            </w:tcBorders>
            <w:vAlign w:val="center"/>
          </w:tcPr>
          <w:p w:rsidR="00BF33E4" w:rsidRDefault="00EE6362">
            <w:pPr>
              <w:jc w:val="center"/>
              <w:rPr>
                <w:rFonts w:ascii="宋体" w:hAnsi="宋体"/>
              </w:rPr>
            </w:pPr>
            <w:r>
              <w:rPr>
                <w:rFonts w:ascii="宋体" w:hAnsi="宋体" w:hint="eastAsia"/>
              </w:rPr>
              <w:t>权</w:t>
            </w:r>
          </w:p>
          <w:p w:rsidR="00BF33E4" w:rsidRDefault="00EE6362">
            <w:pPr>
              <w:jc w:val="center"/>
              <w:rPr>
                <w:rFonts w:ascii="宋体" w:hAnsi="宋体"/>
              </w:rPr>
            </w:pPr>
            <w:r>
              <w:rPr>
                <w:rFonts w:ascii="宋体" w:hAnsi="宋体" w:hint="eastAsia"/>
              </w:rPr>
              <w:t>重</w:t>
            </w:r>
          </w:p>
        </w:tc>
        <w:tc>
          <w:tcPr>
            <w:tcW w:w="623" w:type="dxa"/>
            <w:vMerge w:val="restart"/>
            <w:tcBorders>
              <w:top w:val="single" w:sz="4" w:space="0" w:color="auto"/>
              <w:left w:val="single" w:sz="4" w:space="0" w:color="auto"/>
              <w:bottom w:val="single" w:sz="4" w:space="0" w:color="auto"/>
              <w:right w:val="single" w:sz="4" w:space="0" w:color="auto"/>
            </w:tcBorders>
            <w:vAlign w:val="center"/>
          </w:tcPr>
          <w:p w:rsidR="00BF33E4" w:rsidRDefault="00EE6362">
            <w:pPr>
              <w:jc w:val="center"/>
              <w:rPr>
                <w:rFonts w:ascii="宋体" w:hAnsi="宋体"/>
              </w:rPr>
            </w:pPr>
            <w:r>
              <w:rPr>
                <w:rFonts w:ascii="宋体" w:hAnsi="宋体" w:hint="eastAsia"/>
              </w:rPr>
              <w:t>得分</w:t>
            </w:r>
          </w:p>
        </w:tc>
      </w:tr>
      <w:tr w:rsidR="00BF33E4">
        <w:trPr>
          <w:cantSplit/>
          <w:trHeight w:val="457"/>
          <w:jc w:val="center"/>
        </w:trPr>
        <w:tc>
          <w:tcPr>
            <w:tcW w:w="9854" w:type="dxa"/>
            <w:vMerge/>
            <w:tcBorders>
              <w:top w:val="single" w:sz="4" w:space="0" w:color="auto"/>
              <w:left w:val="single" w:sz="4" w:space="0" w:color="auto"/>
              <w:bottom w:val="single" w:sz="4" w:space="0" w:color="auto"/>
              <w:right w:val="single" w:sz="4" w:space="0" w:color="auto"/>
            </w:tcBorders>
            <w:vAlign w:val="center"/>
          </w:tcPr>
          <w:p w:rsidR="00BF33E4" w:rsidRDefault="00BF33E4">
            <w:pPr>
              <w:widowControl/>
              <w:jc w:val="left"/>
              <w:rPr>
                <w:rFonts w:ascii="宋体" w:hAnsi="宋体"/>
              </w:rPr>
            </w:pPr>
          </w:p>
        </w:tc>
        <w:tc>
          <w:tcPr>
            <w:tcW w:w="7200" w:type="dxa"/>
            <w:vMerge/>
            <w:tcBorders>
              <w:top w:val="single" w:sz="4" w:space="0" w:color="auto"/>
              <w:left w:val="single" w:sz="4" w:space="0" w:color="auto"/>
              <w:bottom w:val="single" w:sz="4" w:space="0" w:color="auto"/>
              <w:right w:val="single" w:sz="4" w:space="0" w:color="auto"/>
            </w:tcBorders>
            <w:vAlign w:val="center"/>
          </w:tcPr>
          <w:p w:rsidR="00BF33E4" w:rsidRDefault="00BF33E4">
            <w:pPr>
              <w:widowControl/>
              <w:jc w:val="left"/>
              <w:rPr>
                <w:rFonts w:ascii="宋体" w:hAnsi="宋体"/>
              </w:rPr>
            </w:pPr>
          </w:p>
        </w:tc>
        <w:tc>
          <w:tcPr>
            <w:tcW w:w="663" w:type="dxa"/>
            <w:vMerge/>
            <w:tcBorders>
              <w:top w:val="single" w:sz="4" w:space="0" w:color="auto"/>
              <w:left w:val="single" w:sz="4" w:space="0" w:color="auto"/>
              <w:bottom w:val="single" w:sz="4" w:space="0" w:color="auto"/>
              <w:right w:val="single" w:sz="4" w:space="0" w:color="auto"/>
            </w:tcBorders>
            <w:vAlign w:val="center"/>
          </w:tcPr>
          <w:p w:rsidR="00BF33E4" w:rsidRDefault="00BF33E4">
            <w:pPr>
              <w:widowControl/>
              <w:jc w:val="left"/>
              <w:rPr>
                <w:rFonts w:ascii="宋体" w:hAnsi="宋体"/>
              </w:rPr>
            </w:pPr>
          </w:p>
        </w:tc>
        <w:tc>
          <w:tcPr>
            <w:tcW w:w="623" w:type="dxa"/>
            <w:vMerge/>
            <w:tcBorders>
              <w:top w:val="single" w:sz="4" w:space="0" w:color="auto"/>
              <w:left w:val="single" w:sz="4" w:space="0" w:color="auto"/>
              <w:bottom w:val="single" w:sz="4" w:space="0" w:color="auto"/>
              <w:right w:val="single" w:sz="4" w:space="0" w:color="auto"/>
            </w:tcBorders>
            <w:vAlign w:val="center"/>
          </w:tcPr>
          <w:p w:rsidR="00BF33E4" w:rsidRDefault="00BF33E4">
            <w:pPr>
              <w:widowControl/>
              <w:jc w:val="left"/>
              <w:rPr>
                <w:rFonts w:ascii="宋体" w:hAnsi="宋体"/>
              </w:rPr>
            </w:pPr>
          </w:p>
        </w:tc>
      </w:tr>
      <w:tr w:rsidR="00BF33E4">
        <w:trPr>
          <w:cantSplit/>
          <w:trHeight w:val="1095"/>
          <w:jc w:val="center"/>
        </w:trPr>
        <w:tc>
          <w:tcPr>
            <w:tcW w:w="1368" w:type="dxa"/>
            <w:tcBorders>
              <w:top w:val="single" w:sz="4" w:space="0" w:color="auto"/>
              <w:left w:val="single" w:sz="4" w:space="0" w:color="auto"/>
              <w:bottom w:val="single" w:sz="4" w:space="0" w:color="auto"/>
              <w:right w:val="single" w:sz="4" w:space="0" w:color="auto"/>
            </w:tcBorders>
            <w:vAlign w:val="center"/>
          </w:tcPr>
          <w:p w:rsidR="00BF33E4" w:rsidRDefault="00EE6362">
            <w:pPr>
              <w:jc w:val="center"/>
              <w:rPr>
                <w:rFonts w:ascii="宋体" w:hAnsi="宋体"/>
              </w:rPr>
            </w:pPr>
            <w:r>
              <w:rPr>
                <w:rFonts w:ascii="宋体" w:hAnsi="宋体" w:hint="eastAsia"/>
              </w:rPr>
              <w:t>说课</w:t>
            </w:r>
          </w:p>
        </w:tc>
        <w:tc>
          <w:tcPr>
            <w:tcW w:w="7200" w:type="dxa"/>
            <w:tcBorders>
              <w:top w:val="single" w:sz="4" w:space="0" w:color="auto"/>
              <w:left w:val="single" w:sz="4" w:space="0" w:color="auto"/>
              <w:bottom w:val="single" w:sz="4" w:space="0" w:color="auto"/>
              <w:right w:val="single" w:sz="4" w:space="0" w:color="auto"/>
            </w:tcBorders>
            <w:vAlign w:val="center"/>
          </w:tcPr>
          <w:p w:rsidR="00BF33E4" w:rsidRDefault="00EE6362">
            <w:pPr>
              <w:spacing w:line="400" w:lineRule="exact"/>
              <w:rPr>
                <w:rFonts w:ascii="宋体" w:hAnsi="宋体"/>
              </w:rPr>
            </w:pPr>
            <w:r>
              <w:rPr>
                <w:rFonts w:ascii="宋体" w:hAnsi="宋体" w:hint="eastAsia"/>
              </w:rPr>
              <w:t>包括说教材、说教法、说学法、</w:t>
            </w:r>
            <w:proofErr w:type="gramStart"/>
            <w:r>
              <w:rPr>
                <w:rFonts w:ascii="宋体" w:hAnsi="宋体" w:hint="eastAsia"/>
              </w:rPr>
              <w:t>说教学</w:t>
            </w:r>
            <w:proofErr w:type="gramEnd"/>
            <w:r>
              <w:rPr>
                <w:rFonts w:ascii="宋体" w:hAnsi="宋体" w:hint="eastAsia"/>
              </w:rPr>
              <w:t>设计、说板书设计、说课件制作、说练习设计、说课语言、</w:t>
            </w:r>
            <w:proofErr w:type="gramStart"/>
            <w:r>
              <w:rPr>
                <w:rFonts w:ascii="宋体" w:hAnsi="宋体" w:hint="eastAsia"/>
              </w:rPr>
              <w:t>教姿教态</w:t>
            </w:r>
            <w:proofErr w:type="gramEnd"/>
            <w:r>
              <w:rPr>
                <w:rFonts w:ascii="宋体" w:hAnsi="宋体" w:hint="eastAsia"/>
              </w:rPr>
              <w:t>等</w:t>
            </w:r>
          </w:p>
        </w:tc>
        <w:tc>
          <w:tcPr>
            <w:tcW w:w="663" w:type="dxa"/>
            <w:tcBorders>
              <w:top w:val="single" w:sz="4" w:space="0" w:color="auto"/>
              <w:left w:val="single" w:sz="4" w:space="0" w:color="auto"/>
              <w:bottom w:val="single" w:sz="4" w:space="0" w:color="auto"/>
              <w:right w:val="single" w:sz="4" w:space="0" w:color="auto"/>
            </w:tcBorders>
            <w:vAlign w:val="center"/>
          </w:tcPr>
          <w:p w:rsidR="00BF33E4" w:rsidRDefault="00EE6362">
            <w:pPr>
              <w:jc w:val="center"/>
              <w:rPr>
                <w:rFonts w:ascii="宋体" w:hAnsi="宋体"/>
              </w:rPr>
            </w:pPr>
            <w:r>
              <w:rPr>
                <w:rFonts w:ascii="宋体" w:hAnsi="宋体" w:hint="eastAsia"/>
              </w:rPr>
              <w:t>15</w:t>
            </w:r>
          </w:p>
        </w:tc>
        <w:tc>
          <w:tcPr>
            <w:tcW w:w="623" w:type="dxa"/>
            <w:tcBorders>
              <w:top w:val="single" w:sz="4" w:space="0" w:color="auto"/>
              <w:left w:val="single" w:sz="4" w:space="0" w:color="auto"/>
              <w:bottom w:val="single" w:sz="4" w:space="0" w:color="auto"/>
              <w:right w:val="single" w:sz="4" w:space="0" w:color="auto"/>
            </w:tcBorders>
            <w:vAlign w:val="center"/>
          </w:tcPr>
          <w:p w:rsidR="00BF33E4" w:rsidRDefault="00BF33E4">
            <w:pPr>
              <w:jc w:val="center"/>
              <w:rPr>
                <w:rFonts w:ascii="宋体" w:hAnsi="宋体"/>
              </w:rPr>
            </w:pPr>
          </w:p>
        </w:tc>
      </w:tr>
      <w:tr w:rsidR="00BF33E4">
        <w:trPr>
          <w:cantSplit/>
          <w:trHeight w:val="1095"/>
          <w:jc w:val="center"/>
        </w:trPr>
        <w:tc>
          <w:tcPr>
            <w:tcW w:w="1368" w:type="dxa"/>
            <w:tcBorders>
              <w:top w:val="single" w:sz="4" w:space="0" w:color="auto"/>
              <w:left w:val="single" w:sz="4" w:space="0" w:color="auto"/>
              <w:bottom w:val="single" w:sz="4" w:space="0" w:color="auto"/>
              <w:right w:val="single" w:sz="4" w:space="0" w:color="auto"/>
            </w:tcBorders>
            <w:vAlign w:val="center"/>
          </w:tcPr>
          <w:p w:rsidR="00BF33E4" w:rsidRDefault="00EE6362">
            <w:pPr>
              <w:jc w:val="center"/>
              <w:rPr>
                <w:rFonts w:ascii="宋体" w:hAnsi="宋体"/>
              </w:rPr>
            </w:pPr>
            <w:r>
              <w:rPr>
                <w:rFonts w:ascii="宋体" w:hAnsi="宋体" w:hint="eastAsia"/>
              </w:rPr>
              <w:t>教学设计</w:t>
            </w:r>
          </w:p>
        </w:tc>
        <w:tc>
          <w:tcPr>
            <w:tcW w:w="7200" w:type="dxa"/>
            <w:tcBorders>
              <w:top w:val="single" w:sz="4" w:space="0" w:color="auto"/>
              <w:left w:val="single" w:sz="4" w:space="0" w:color="auto"/>
              <w:bottom w:val="single" w:sz="4" w:space="0" w:color="auto"/>
              <w:right w:val="single" w:sz="4" w:space="0" w:color="auto"/>
            </w:tcBorders>
            <w:vAlign w:val="center"/>
          </w:tcPr>
          <w:p w:rsidR="00BF33E4" w:rsidRDefault="00EE6362">
            <w:pPr>
              <w:spacing w:line="400" w:lineRule="exact"/>
              <w:rPr>
                <w:rFonts w:ascii="宋体" w:hAnsi="宋体"/>
              </w:rPr>
            </w:pPr>
            <w:r>
              <w:rPr>
                <w:rFonts w:ascii="宋体" w:hAnsi="宋体" w:hint="eastAsia"/>
              </w:rPr>
              <w:t>包括目标设计、内容分析、学情分析、教学过程设计、延伸设计、文档规范、设计创新等</w:t>
            </w:r>
          </w:p>
        </w:tc>
        <w:tc>
          <w:tcPr>
            <w:tcW w:w="663" w:type="dxa"/>
            <w:tcBorders>
              <w:top w:val="single" w:sz="4" w:space="0" w:color="auto"/>
              <w:left w:val="single" w:sz="4" w:space="0" w:color="auto"/>
              <w:bottom w:val="single" w:sz="4" w:space="0" w:color="auto"/>
              <w:right w:val="single" w:sz="4" w:space="0" w:color="auto"/>
            </w:tcBorders>
            <w:vAlign w:val="center"/>
          </w:tcPr>
          <w:p w:rsidR="00BF33E4" w:rsidRDefault="00EE6362">
            <w:pPr>
              <w:jc w:val="center"/>
              <w:rPr>
                <w:rFonts w:ascii="宋体" w:hAnsi="宋体"/>
              </w:rPr>
            </w:pPr>
            <w:r>
              <w:rPr>
                <w:rFonts w:ascii="宋体" w:hAnsi="宋体" w:hint="eastAsia"/>
              </w:rPr>
              <w:t>10</w:t>
            </w:r>
          </w:p>
        </w:tc>
        <w:tc>
          <w:tcPr>
            <w:tcW w:w="623" w:type="dxa"/>
            <w:tcBorders>
              <w:top w:val="single" w:sz="4" w:space="0" w:color="auto"/>
              <w:left w:val="single" w:sz="4" w:space="0" w:color="auto"/>
              <w:bottom w:val="single" w:sz="4" w:space="0" w:color="auto"/>
              <w:right w:val="single" w:sz="4" w:space="0" w:color="auto"/>
            </w:tcBorders>
            <w:vAlign w:val="center"/>
          </w:tcPr>
          <w:p w:rsidR="00BF33E4" w:rsidRDefault="00BF33E4">
            <w:pPr>
              <w:jc w:val="center"/>
              <w:rPr>
                <w:rFonts w:ascii="宋体" w:hAnsi="宋体"/>
              </w:rPr>
            </w:pPr>
          </w:p>
        </w:tc>
      </w:tr>
      <w:tr w:rsidR="00BF33E4">
        <w:trPr>
          <w:cantSplit/>
          <w:trHeight w:val="1095"/>
          <w:jc w:val="center"/>
        </w:trPr>
        <w:tc>
          <w:tcPr>
            <w:tcW w:w="1368" w:type="dxa"/>
            <w:tcBorders>
              <w:top w:val="single" w:sz="4" w:space="0" w:color="auto"/>
              <w:left w:val="single" w:sz="4" w:space="0" w:color="auto"/>
              <w:bottom w:val="single" w:sz="4" w:space="0" w:color="auto"/>
              <w:right w:val="single" w:sz="4" w:space="0" w:color="auto"/>
            </w:tcBorders>
            <w:vAlign w:val="center"/>
          </w:tcPr>
          <w:p w:rsidR="00BF33E4" w:rsidRDefault="00EE6362">
            <w:pPr>
              <w:jc w:val="center"/>
              <w:rPr>
                <w:rFonts w:ascii="宋体" w:hAnsi="宋体"/>
              </w:rPr>
            </w:pPr>
            <w:r>
              <w:rPr>
                <w:rFonts w:ascii="宋体" w:hAnsi="宋体" w:hint="eastAsia"/>
              </w:rPr>
              <w:t>课件制作</w:t>
            </w:r>
          </w:p>
        </w:tc>
        <w:tc>
          <w:tcPr>
            <w:tcW w:w="7200" w:type="dxa"/>
            <w:tcBorders>
              <w:top w:val="single" w:sz="4" w:space="0" w:color="auto"/>
              <w:left w:val="single" w:sz="4" w:space="0" w:color="auto"/>
              <w:bottom w:val="single" w:sz="4" w:space="0" w:color="auto"/>
              <w:right w:val="single" w:sz="4" w:space="0" w:color="auto"/>
            </w:tcBorders>
            <w:vAlign w:val="center"/>
          </w:tcPr>
          <w:p w:rsidR="00BF33E4" w:rsidRDefault="00EE6362">
            <w:pPr>
              <w:rPr>
                <w:rFonts w:ascii="宋体" w:hAnsi="宋体"/>
              </w:rPr>
            </w:pPr>
            <w:r>
              <w:rPr>
                <w:rFonts w:ascii="宋体" w:hAnsi="宋体" w:hint="eastAsia"/>
              </w:rPr>
              <w:t>包括科学性、教育性、技术性、艺术性等</w:t>
            </w:r>
          </w:p>
        </w:tc>
        <w:tc>
          <w:tcPr>
            <w:tcW w:w="663" w:type="dxa"/>
            <w:tcBorders>
              <w:top w:val="single" w:sz="4" w:space="0" w:color="auto"/>
              <w:left w:val="single" w:sz="4" w:space="0" w:color="auto"/>
              <w:bottom w:val="single" w:sz="4" w:space="0" w:color="auto"/>
              <w:right w:val="single" w:sz="4" w:space="0" w:color="auto"/>
            </w:tcBorders>
            <w:vAlign w:val="center"/>
          </w:tcPr>
          <w:p w:rsidR="00BF33E4" w:rsidRDefault="00EE6362">
            <w:pPr>
              <w:jc w:val="center"/>
              <w:rPr>
                <w:rFonts w:ascii="宋体" w:hAnsi="宋体"/>
              </w:rPr>
            </w:pPr>
            <w:r>
              <w:rPr>
                <w:rFonts w:ascii="宋体" w:hAnsi="宋体" w:hint="eastAsia"/>
              </w:rPr>
              <w:t>10</w:t>
            </w:r>
          </w:p>
        </w:tc>
        <w:tc>
          <w:tcPr>
            <w:tcW w:w="623" w:type="dxa"/>
            <w:tcBorders>
              <w:top w:val="single" w:sz="4" w:space="0" w:color="auto"/>
              <w:left w:val="single" w:sz="4" w:space="0" w:color="auto"/>
              <w:bottom w:val="single" w:sz="4" w:space="0" w:color="auto"/>
              <w:right w:val="single" w:sz="4" w:space="0" w:color="auto"/>
            </w:tcBorders>
            <w:vAlign w:val="center"/>
          </w:tcPr>
          <w:p w:rsidR="00BF33E4" w:rsidRDefault="00BF33E4">
            <w:pPr>
              <w:jc w:val="center"/>
              <w:rPr>
                <w:rFonts w:ascii="宋体" w:hAnsi="宋体"/>
              </w:rPr>
            </w:pPr>
          </w:p>
        </w:tc>
      </w:tr>
      <w:tr w:rsidR="00BF33E4">
        <w:trPr>
          <w:cantSplit/>
          <w:trHeight w:val="1095"/>
          <w:jc w:val="center"/>
        </w:trPr>
        <w:tc>
          <w:tcPr>
            <w:tcW w:w="1368" w:type="dxa"/>
            <w:tcBorders>
              <w:top w:val="single" w:sz="4" w:space="0" w:color="auto"/>
              <w:left w:val="single" w:sz="4" w:space="0" w:color="auto"/>
              <w:bottom w:val="single" w:sz="4" w:space="0" w:color="auto"/>
              <w:right w:val="single" w:sz="4" w:space="0" w:color="auto"/>
            </w:tcBorders>
            <w:vAlign w:val="center"/>
          </w:tcPr>
          <w:p w:rsidR="00BF33E4" w:rsidRDefault="00EE6362">
            <w:pPr>
              <w:jc w:val="center"/>
              <w:rPr>
                <w:rFonts w:ascii="宋体" w:hAnsi="宋体"/>
              </w:rPr>
            </w:pPr>
            <w:r>
              <w:rPr>
                <w:rFonts w:ascii="宋体" w:hAnsi="宋体" w:hint="eastAsia"/>
              </w:rPr>
              <w:t>讲课</w:t>
            </w:r>
          </w:p>
        </w:tc>
        <w:tc>
          <w:tcPr>
            <w:tcW w:w="7200" w:type="dxa"/>
            <w:tcBorders>
              <w:top w:val="single" w:sz="4" w:space="0" w:color="auto"/>
              <w:left w:val="single" w:sz="4" w:space="0" w:color="auto"/>
              <w:bottom w:val="single" w:sz="4" w:space="0" w:color="auto"/>
              <w:right w:val="single" w:sz="4" w:space="0" w:color="auto"/>
            </w:tcBorders>
            <w:vAlign w:val="center"/>
          </w:tcPr>
          <w:p w:rsidR="00BF33E4" w:rsidRDefault="00EE6362">
            <w:pPr>
              <w:spacing w:line="400" w:lineRule="exact"/>
              <w:rPr>
                <w:rFonts w:ascii="宋体" w:hAnsi="宋体"/>
              </w:rPr>
            </w:pPr>
            <w:r>
              <w:rPr>
                <w:rFonts w:ascii="宋体" w:hAnsi="宋体" w:hint="eastAsia"/>
              </w:rPr>
              <w:t>包括教学目标、教学内容、教学方法、教学过程、教学素质、教学效果、教学创新等</w:t>
            </w:r>
          </w:p>
        </w:tc>
        <w:tc>
          <w:tcPr>
            <w:tcW w:w="663" w:type="dxa"/>
            <w:tcBorders>
              <w:top w:val="single" w:sz="4" w:space="0" w:color="auto"/>
              <w:left w:val="single" w:sz="4" w:space="0" w:color="auto"/>
              <w:bottom w:val="single" w:sz="4" w:space="0" w:color="auto"/>
              <w:right w:val="single" w:sz="4" w:space="0" w:color="auto"/>
            </w:tcBorders>
            <w:vAlign w:val="center"/>
          </w:tcPr>
          <w:p w:rsidR="00BF33E4" w:rsidRDefault="00EE6362">
            <w:pPr>
              <w:jc w:val="center"/>
              <w:rPr>
                <w:rFonts w:ascii="宋体" w:hAnsi="宋体"/>
              </w:rPr>
            </w:pPr>
            <w:r>
              <w:rPr>
                <w:rFonts w:ascii="宋体" w:hAnsi="宋体" w:hint="eastAsia"/>
              </w:rPr>
              <w:t>40</w:t>
            </w:r>
          </w:p>
        </w:tc>
        <w:tc>
          <w:tcPr>
            <w:tcW w:w="623" w:type="dxa"/>
            <w:tcBorders>
              <w:top w:val="single" w:sz="4" w:space="0" w:color="auto"/>
              <w:left w:val="single" w:sz="4" w:space="0" w:color="auto"/>
              <w:bottom w:val="single" w:sz="4" w:space="0" w:color="auto"/>
              <w:right w:val="single" w:sz="4" w:space="0" w:color="auto"/>
            </w:tcBorders>
            <w:vAlign w:val="center"/>
          </w:tcPr>
          <w:p w:rsidR="00BF33E4" w:rsidRDefault="00BF33E4">
            <w:pPr>
              <w:jc w:val="center"/>
              <w:rPr>
                <w:rFonts w:ascii="宋体" w:hAnsi="宋体"/>
              </w:rPr>
            </w:pPr>
          </w:p>
        </w:tc>
      </w:tr>
      <w:tr w:rsidR="00BF33E4">
        <w:trPr>
          <w:cantSplit/>
          <w:trHeight w:val="1095"/>
          <w:jc w:val="center"/>
        </w:trPr>
        <w:tc>
          <w:tcPr>
            <w:tcW w:w="1368" w:type="dxa"/>
            <w:tcBorders>
              <w:top w:val="single" w:sz="4" w:space="0" w:color="auto"/>
              <w:left w:val="single" w:sz="4" w:space="0" w:color="auto"/>
              <w:bottom w:val="single" w:sz="4" w:space="0" w:color="auto"/>
              <w:right w:val="single" w:sz="4" w:space="0" w:color="auto"/>
            </w:tcBorders>
            <w:vAlign w:val="center"/>
          </w:tcPr>
          <w:p w:rsidR="00BF33E4" w:rsidRDefault="00EE6362">
            <w:pPr>
              <w:jc w:val="center"/>
              <w:rPr>
                <w:rFonts w:ascii="宋体" w:hAnsi="宋体"/>
              </w:rPr>
            </w:pPr>
            <w:r>
              <w:rPr>
                <w:rFonts w:ascii="宋体" w:hAnsi="宋体" w:hint="eastAsia"/>
              </w:rPr>
              <w:t>板书设计</w:t>
            </w:r>
          </w:p>
        </w:tc>
        <w:tc>
          <w:tcPr>
            <w:tcW w:w="7200" w:type="dxa"/>
            <w:tcBorders>
              <w:top w:val="single" w:sz="4" w:space="0" w:color="auto"/>
              <w:left w:val="single" w:sz="4" w:space="0" w:color="auto"/>
              <w:bottom w:val="single" w:sz="4" w:space="0" w:color="auto"/>
              <w:right w:val="single" w:sz="4" w:space="0" w:color="auto"/>
            </w:tcBorders>
            <w:vAlign w:val="center"/>
          </w:tcPr>
          <w:p w:rsidR="00BF33E4" w:rsidRDefault="00EE6362">
            <w:pPr>
              <w:rPr>
                <w:rFonts w:ascii="宋体" w:hAnsi="宋体"/>
              </w:rPr>
            </w:pPr>
            <w:r>
              <w:rPr>
                <w:rFonts w:ascii="宋体" w:hAnsi="宋体" w:hint="eastAsia"/>
              </w:rPr>
              <w:t>包括内容匹配、构图、书写、排版等</w:t>
            </w:r>
          </w:p>
        </w:tc>
        <w:tc>
          <w:tcPr>
            <w:tcW w:w="663" w:type="dxa"/>
            <w:tcBorders>
              <w:top w:val="single" w:sz="4" w:space="0" w:color="auto"/>
              <w:left w:val="single" w:sz="4" w:space="0" w:color="auto"/>
              <w:bottom w:val="single" w:sz="4" w:space="0" w:color="auto"/>
              <w:right w:val="single" w:sz="4" w:space="0" w:color="auto"/>
            </w:tcBorders>
            <w:vAlign w:val="center"/>
          </w:tcPr>
          <w:p w:rsidR="00BF33E4" w:rsidRDefault="00EE6362">
            <w:pPr>
              <w:jc w:val="center"/>
              <w:rPr>
                <w:rFonts w:ascii="宋体" w:hAnsi="宋体"/>
              </w:rPr>
            </w:pPr>
            <w:r>
              <w:rPr>
                <w:rFonts w:ascii="宋体" w:hAnsi="宋体" w:hint="eastAsia"/>
              </w:rPr>
              <w:t>10</w:t>
            </w:r>
          </w:p>
        </w:tc>
        <w:tc>
          <w:tcPr>
            <w:tcW w:w="623" w:type="dxa"/>
            <w:tcBorders>
              <w:top w:val="single" w:sz="4" w:space="0" w:color="auto"/>
              <w:left w:val="single" w:sz="4" w:space="0" w:color="auto"/>
              <w:bottom w:val="single" w:sz="4" w:space="0" w:color="auto"/>
              <w:right w:val="single" w:sz="4" w:space="0" w:color="auto"/>
            </w:tcBorders>
            <w:vAlign w:val="center"/>
          </w:tcPr>
          <w:p w:rsidR="00BF33E4" w:rsidRDefault="00BF33E4">
            <w:pPr>
              <w:jc w:val="center"/>
              <w:rPr>
                <w:rFonts w:ascii="宋体" w:hAnsi="宋体"/>
              </w:rPr>
            </w:pPr>
          </w:p>
        </w:tc>
      </w:tr>
      <w:tr w:rsidR="00BF33E4">
        <w:trPr>
          <w:cantSplit/>
          <w:trHeight w:val="1095"/>
          <w:jc w:val="center"/>
        </w:trPr>
        <w:tc>
          <w:tcPr>
            <w:tcW w:w="1368" w:type="dxa"/>
            <w:tcBorders>
              <w:top w:val="single" w:sz="4" w:space="0" w:color="auto"/>
              <w:left w:val="single" w:sz="4" w:space="0" w:color="auto"/>
              <w:bottom w:val="single" w:sz="4" w:space="0" w:color="auto"/>
              <w:right w:val="single" w:sz="4" w:space="0" w:color="auto"/>
            </w:tcBorders>
            <w:vAlign w:val="center"/>
          </w:tcPr>
          <w:p w:rsidR="00BF33E4" w:rsidRDefault="00EE6362">
            <w:pPr>
              <w:jc w:val="center"/>
              <w:rPr>
                <w:rFonts w:ascii="宋体" w:hAnsi="宋体"/>
              </w:rPr>
            </w:pPr>
            <w:r>
              <w:rPr>
                <w:rFonts w:ascii="宋体" w:hAnsi="宋体" w:hint="eastAsia"/>
              </w:rPr>
              <w:t>教学反思</w:t>
            </w:r>
          </w:p>
        </w:tc>
        <w:tc>
          <w:tcPr>
            <w:tcW w:w="7200" w:type="dxa"/>
            <w:tcBorders>
              <w:top w:val="single" w:sz="4" w:space="0" w:color="auto"/>
              <w:left w:val="single" w:sz="4" w:space="0" w:color="auto"/>
              <w:bottom w:val="single" w:sz="4" w:space="0" w:color="auto"/>
              <w:right w:val="single" w:sz="4" w:space="0" w:color="auto"/>
            </w:tcBorders>
            <w:vAlign w:val="center"/>
          </w:tcPr>
          <w:p w:rsidR="00BF33E4" w:rsidRDefault="00EE6362">
            <w:pPr>
              <w:spacing w:line="400" w:lineRule="exact"/>
              <w:rPr>
                <w:rFonts w:ascii="宋体" w:hAnsi="宋体"/>
              </w:rPr>
            </w:pPr>
            <w:r>
              <w:rPr>
                <w:rFonts w:ascii="宋体" w:hAnsi="宋体" w:hint="eastAsia"/>
              </w:rPr>
              <w:t>包括对教学设计、教学内容、教学方法、教学过程、教学效果和自身教学状况的反思以及存在问题、改进措施等</w:t>
            </w:r>
          </w:p>
        </w:tc>
        <w:tc>
          <w:tcPr>
            <w:tcW w:w="663" w:type="dxa"/>
            <w:tcBorders>
              <w:top w:val="single" w:sz="4" w:space="0" w:color="auto"/>
              <w:left w:val="single" w:sz="4" w:space="0" w:color="auto"/>
              <w:bottom w:val="single" w:sz="4" w:space="0" w:color="auto"/>
              <w:right w:val="single" w:sz="4" w:space="0" w:color="auto"/>
            </w:tcBorders>
            <w:vAlign w:val="center"/>
          </w:tcPr>
          <w:p w:rsidR="00BF33E4" w:rsidRDefault="00EE6362">
            <w:pPr>
              <w:jc w:val="center"/>
              <w:rPr>
                <w:rFonts w:ascii="宋体" w:hAnsi="宋体"/>
              </w:rPr>
            </w:pPr>
            <w:r>
              <w:rPr>
                <w:rFonts w:ascii="宋体" w:hAnsi="宋体" w:hint="eastAsia"/>
              </w:rPr>
              <w:t>15</w:t>
            </w:r>
          </w:p>
        </w:tc>
        <w:tc>
          <w:tcPr>
            <w:tcW w:w="623" w:type="dxa"/>
            <w:tcBorders>
              <w:top w:val="single" w:sz="4" w:space="0" w:color="auto"/>
              <w:left w:val="single" w:sz="4" w:space="0" w:color="auto"/>
              <w:bottom w:val="single" w:sz="4" w:space="0" w:color="auto"/>
              <w:right w:val="single" w:sz="4" w:space="0" w:color="auto"/>
            </w:tcBorders>
            <w:vAlign w:val="center"/>
          </w:tcPr>
          <w:p w:rsidR="00BF33E4" w:rsidRDefault="00BF33E4">
            <w:pPr>
              <w:jc w:val="center"/>
              <w:rPr>
                <w:rFonts w:ascii="宋体" w:hAnsi="宋体"/>
              </w:rPr>
            </w:pPr>
          </w:p>
        </w:tc>
      </w:tr>
      <w:tr w:rsidR="00BF33E4">
        <w:trPr>
          <w:cantSplit/>
          <w:trHeight w:val="706"/>
          <w:jc w:val="center"/>
        </w:trPr>
        <w:tc>
          <w:tcPr>
            <w:tcW w:w="8568" w:type="dxa"/>
            <w:gridSpan w:val="2"/>
            <w:tcBorders>
              <w:top w:val="single" w:sz="4" w:space="0" w:color="auto"/>
              <w:left w:val="single" w:sz="4" w:space="0" w:color="auto"/>
              <w:bottom w:val="single" w:sz="4" w:space="0" w:color="auto"/>
              <w:right w:val="single" w:sz="4" w:space="0" w:color="auto"/>
            </w:tcBorders>
            <w:vAlign w:val="center"/>
          </w:tcPr>
          <w:p w:rsidR="00BF33E4" w:rsidRDefault="00EE6362">
            <w:pPr>
              <w:rPr>
                <w:rFonts w:ascii="宋体" w:hAnsi="宋体"/>
              </w:rPr>
            </w:pPr>
            <w:r>
              <w:rPr>
                <w:rFonts w:ascii="宋体" w:hAnsi="宋体" w:hint="eastAsia"/>
              </w:rPr>
              <w:t>合</w:t>
            </w:r>
            <w:r>
              <w:rPr>
                <w:rFonts w:ascii="宋体" w:hAnsi="宋体" w:hint="eastAsia"/>
              </w:rPr>
              <w:t xml:space="preserve">  </w:t>
            </w:r>
            <w:r>
              <w:rPr>
                <w:rFonts w:ascii="宋体" w:hAnsi="宋体" w:hint="eastAsia"/>
              </w:rPr>
              <w:t>计</w:t>
            </w:r>
          </w:p>
        </w:tc>
        <w:tc>
          <w:tcPr>
            <w:tcW w:w="663" w:type="dxa"/>
            <w:tcBorders>
              <w:top w:val="single" w:sz="4" w:space="0" w:color="auto"/>
              <w:left w:val="single" w:sz="4" w:space="0" w:color="auto"/>
              <w:bottom w:val="single" w:sz="4" w:space="0" w:color="auto"/>
              <w:right w:val="single" w:sz="4" w:space="0" w:color="auto"/>
            </w:tcBorders>
            <w:vAlign w:val="center"/>
          </w:tcPr>
          <w:p w:rsidR="00BF33E4" w:rsidRDefault="00EE6362">
            <w:pPr>
              <w:rPr>
                <w:rFonts w:ascii="宋体" w:hAnsi="宋体"/>
              </w:rPr>
            </w:pPr>
            <w:r>
              <w:rPr>
                <w:rFonts w:ascii="宋体" w:hAnsi="宋体" w:hint="eastAsia"/>
              </w:rPr>
              <w:t>100</w:t>
            </w:r>
          </w:p>
        </w:tc>
        <w:tc>
          <w:tcPr>
            <w:tcW w:w="623" w:type="dxa"/>
            <w:tcBorders>
              <w:top w:val="single" w:sz="4" w:space="0" w:color="auto"/>
              <w:left w:val="single" w:sz="4" w:space="0" w:color="auto"/>
              <w:bottom w:val="single" w:sz="4" w:space="0" w:color="auto"/>
              <w:right w:val="single" w:sz="4" w:space="0" w:color="auto"/>
            </w:tcBorders>
            <w:vAlign w:val="center"/>
          </w:tcPr>
          <w:p w:rsidR="00BF33E4" w:rsidRDefault="00BF33E4">
            <w:pPr>
              <w:rPr>
                <w:rFonts w:ascii="宋体" w:hAnsi="宋体"/>
              </w:rPr>
            </w:pPr>
          </w:p>
        </w:tc>
      </w:tr>
      <w:tr w:rsidR="00BF33E4">
        <w:trPr>
          <w:cantSplit/>
          <w:trHeight w:val="4038"/>
          <w:jc w:val="center"/>
        </w:trPr>
        <w:tc>
          <w:tcPr>
            <w:tcW w:w="9854" w:type="dxa"/>
            <w:gridSpan w:val="4"/>
            <w:tcBorders>
              <w:top w:val="single" w:sz="4" w:space="0" w:color="auto"/>
              <w:left w:val="single" w:sz="4" w:space="0" w:color="auto"/>
              <w:bottom w:val="single" w:sz="4" w:space="0" w:color="auto"/>
              <w:right w:val="single" w:sz="4" w:space="0" w:color="auto"/>
            </w:tcBorders>
            <w:vAlign w:val="center"/>
          </w:tcPr>
          <w:p w:rsidR="00BF33E4" w:rsidRDefault="00EE6362">
            <w:pPr>
              <w:rPr>
                <w:rFonts w:ascii="宋体" w:hAnsi="宋体"/>
              </w:rPr>
            </w:pPr>
            <w:r>
              <w:rPr>
                <w:rFonts w:ascii="宋体" w:hAnsi="宋体" w:hint="eastAsia"/>
              </w:rPr>
              <w:t>简评：</w:t>
            </w:r>
          </w:p>
          <w:p w:rsidR="00BF33E4" w:rsidRDefault="00BF33E4">
            <w:pPr>
              <w:rPr>
                <w:rFonts w:ascii="宋体" w:hAnsi="宋体"/>
              </w:rPr>
            </w:pPr>
          </w:p>
          <w:p w:rsidR="00BF33E4" w:rsidRDefault="00BF33E4">
            <w:pPr>
              <w:rPr>
                <w:rFonts w:ascii="宋体" w:hAnsi="宋体"/>
              </w:rPr>
            </w:pPr>
          </w:p>
          <w:p w:rsidR="00BF33E4" w:rsidRDefault="00BF33E4">
            <w:pPr>
              <w:rPr>
                <w:rFonts w:ascii="宋体" w:hAnsi="宋体"/>
              </w:rPr>
            </w:pPr>
          </w:p>
          <w:p w:rsidR="00BF33E4" w:rsidRDefault="00BF33E4">
            <w:pPr>
              <w:rPr>
                <w:rFonts w:ascii="宋体" w:hAnsi="宋体"/>
              </w:rPr>
            </w:pPr>
          </w:p>
          <w:p w:rsidR="00BF33E4" w:rsidRDefault="00BF33E4">
            <w:pPr>
              <w:rPr>
                <w:rFonts w:ascii="宋体" w:hAnsi="宋体"/>
              </w:rPr>
            </w:pPr>
          </w:p>
          <w:p w:rsidR="00BF33E4" w:rsidRDefault="00BF33E4">
            <w:pPr>
              <w:rPr>
                <w:rFonts w:ascii="宋体" w:hAnsi="宋体"/>
              </w:rPr>
            </w:pPr>
          </w:p>
          <w:p w:rsidR="00BF33E4" w:rsidRDefault="00BF33E4">
            <w:pPr>
              <w:rPr>
                <w:rFonts w:ascii="宋体" w:hAnsi="宋体"/>
              </w:rPr>
            </w:pPr>
          </w:p>
          <w:p w:rsidR="00BF33E4" w:rsidRDefault="00BF33E4">
            <w:pPr>
              <w:rPr>
                <w:rFonts w:ascii="宋体" w:hAnsi="宋体"/>
                <w:sz w:val="24"/>
              </w:rPr>
            </w:pPr>
          </w:p>
          <w:p w:rsidR="00BF33E4" w:rsidRDefault="00EE6362">
            <w:pPr>
              <w:ind w:firstLineChars="600" w:firstLine="1440"/>
              <w:rPr>
                <w:rFonts w:ascii="宋体" w:hAnsi="宋体"/>
                <w:sz w:val="24"/>
              </w:rPr>
            </w:pPr>
            <w:r>
              <w:rPr>
                <w:rFonts w:ascii="宋体" w:hAnsi="宋体" w:hint="eastAsia"/>
                <w:sz w:val="24"/>
              </w:rPr>
              <w:t>学校试讲验收专家签字：</w:t>
            </w:r>
            <w:r>
              <w:rPr>
                <w:rFonts w:ascii="宋体" w:hAnsi="宋体" w:hint="eastAsia"/>
                <w:sz w:val="24"/>
              </w:rPr>
              <w:t xml:space="preserve">             </w:t>
            </w:r>
            <w:r>
              <w:rPr>
                <w:rFonts w:ascii="宋体" w:hAnsi="宋体" w:hint="eastAsia"/>
                <w:sz w:val="24"/>
              </w:rPr>
              <w:t>中小学验收专家签字：</w:t>
            </w:r>
          </w:p>
          <w:p w:rsidR="00BF33E4" w:rsidRDefault="00EE6362">
            <w:pPr>
              <w:rPr>
                <w:rFonts w:ascii="宋体" w:hAnsi="宋体"/>
                <w:sz w:val="24"/>
              </w:rPr>
            </w:pPr>
            <w:r>
              <w:rPr>
                <w:rFonts w:ascii="宋体" w:hAnsi="宋体" w:hint="eastAsia"/>
                <w:sz w:val="24"/>
              </w:rPr>
              <w:t xml:space="preserve"> </w:t>
            </w:r>
          </w:p>
          <w:p w:rsidR="00BF33E4" w:rsidRDefault="00EE6362">
            <w:pPr>
              <w:ind w:firstLineChars="2550" w:firstLine="6120"/>
              <w:rPr>
                <w:rFonts w:ascii="宋体" w:hAnsi="宋体"/>
                <w:sz w:val="24"/>
              </w:rPr>
            </w:pP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tc>
      </w:tr>
    </w:tbl>
    <w:p w:rsidR="00EE6362" w:rsidRDefault="00EE6362" w:rsidP="00EE6362">
      <w:pPr>
        <w:spacing w:beforeLines="50" w:line="400" w:lineRule="exact"/>
        <w:rPr>
          <w:rFonts w:ascii="仿宋_GB2312" w:eastAsia="仿宋_GB2312" w:hint="eastAsia"/>
          <w:color w:val="000000"/>
          <w:sz w:val="32"/>
          <w:szCs w:val="32"/>
        </w:rPr>
      </w:pPr>
    </w:p>
    <w:p w:rsidR="00BF33E4" w:rsidRDefault="00EE6362" w:rsidP="00EE6362">
      <w:pPr>
        <w:spacing w:beforeLines="50" w:line="400" w:lineRule="exact"/>
        <w:rPr>
          <w:rFonts w:ascii="宋体" w:hAnsi="宋体"/>
          <w:b/>
          <w:bCs/>
          <w:sz w:val="32"/>
        </w:rPr>
      </w:pPr>
      <w:r>
        <w:rPr>
          <w:rFonts w:ascii="仿宋_GB2312" w:eastAsia="仿宋_GB2312" w:hint="eastAsia"/>
          <w:color w:val="000000"/>
          <w:sz w:val="32"/>
          <w:szCs w:val="32"/>
        </w:rPr>
        <w:lastRenderedPageBreak/>
        <w:t>附件</w:t>
      </w:r>
      <w:r>
        <w:rPr>
          <w:rFonts w:ascii="仿宋_GB2312" w:eastAsia="仿宋_GB2312" w:hint="eastAsia"/>
          <w:color w:val="000000"/>
          <w:sz w:val="32"/>
          <w:szCs w:val="32"/>
        </w:rPr>
        <w:t>2</w:t>
      </w:r>
    </w:p>
    <w:p w:rsidR="00BF33E4" w:rsidRDefault="00EE6362" w:rsidP="00EE6362">
      <w:pPr>
        <w:spacing w:beforeLines="50" w:line="400" w:lineRule="exact"/>
        <w:jc w:val="center"/>
        <w:rPr>
          <w:rFonts w:ascii="宋体" w:hAnsi="宋体"/>
          <w:b/>
          <w:bCs/>
          <w:sz w:val="32"/>
        </w:rPr>
      </w:pPr>
      <w:r>
        <w:rPr>
          <w:rFonts w:ascii="宋体" w:hAnsi="宋体" w:hint="eastAsia"/>
          <w:b/>
          <w:bCs/>
          <w:sz w:val="32"/>
        </w:rPr>
        <w:t>说</w:t>
      </w:r>
      <w:proofErr w:type="gramStart"/>
      <w:r>
        <w:rPr>
          <w:rFonts w:ascii="宋体" w:hAnsi="宋体" w:hint="eastAsia"/>
          <w:b/>
          <w:bCs/>
          <w:sz w:val="32"/>
        </w:rPr>
        <w:t>课评价</w:t>
      </w:r>
      <w:proofErr w:type="gramEnd"/>
      <w:r>
        <w:rPr>
          <w:rFonts w:ascii="宋体" w:hAnsi="宋体" w:hint="eastAsia"/>
          <w:b/>
          <w:bCs/>
          <w:sz w:val="32"/>
        </w:rPr>
        <w:t>参考标准</w:t>
      </w:r>
    </w:p>
    <w:p w:rsidR="00BF33E4" w:rsidRDefault="00BF33E4" w:rsidP="00EE6362">
      <w:pPr>
        <w:spacing w:beforeLines="50" w:line="400" w:lineRule="exact"/>
        <w:jc w:val="center"/>
        <w:rPr>
          <w:b/>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86"/>
        <w:gridCol w:w="6901"/>
      </w:tblGrid>
      <w:tr w:rsidR="00BF33E4">
        <w:trPr>
          <w:cantSplit/>
          <w:trHeight w:val="607"/>
          <w:jc w:val="center"/>
        </w:trPr>
        <w:tc>
          <w:tcPr>
            <w:tcW w:w="2686" w:type="dxa"/>
            <w:tcBorders>
              <w:top w:val="single" w:sz="4" w:space="0" w:color="auto"/>
              <w:left w:val="single" w:sz="4" w:space="0" w:color="auto"/>
              <w:bottom w:val="single" w:sz="4" w:space="0" w:color="auto"/>
              <w:right w:val="single" w:sz="4" w:space="0" w:color="auto"/>
            </w:tcBorders>
            <w:vAlign w:val="center"/>
          </w:tcPr>
          <w:p w:rsidR="00BF33E4" w:rsidRDefault="00EE6362">
            <w:pPr>
              <w:spacing w:line="400" w:lineRule="exact"/>
              <w:jc w:val="center"/>
              <w:rPr>
                <w:b/>
                <w:szCs w:val="21"/>
              </w:rPr>
            </w:pPr>
            <w:r>
              <w:rPr>
                <w:rFonts w:hint="eastAsia"/>
                <w:b/>
                <w:szCs w:val="21"/>
              </w:rPr>
              <w:t>评价内容</w:t>
            </w:r>
          </w:p>
        </w:tc>
        <w:tc>
          <w:tcPr>
            <w:tcW w:w="6901" w:type="dxa"/>
            <w:tcBorders>
              <w:top w:val="single" w:sz="4" w:space="0" w:color="auto"/>
              <w:left w:val="single" w:sz="4" w:space="0" w:color="auto"/>
              <w:bottom w:val="single" w:sz="4" w:space="0" w:color="auto"/>
              <w:right w:val="single" w:sz="4" w:space="0" w:color="auto"/>
            </w:tcBorders>
            <w:vAlign w:val="center"/>
          </w:tcPr>
          <w:p w:rsidR="00BF33E4" w:rsidRDefault="00EE6362">
            <w:pPr>
              <w:spacing w:line="400" w:lineRule="exact"/>
              <w:jc w:val="center"/>
              <w:rPr>
                <w:b/>
                <w:szCs w:val="21"/>
              </w:rPr>
            </w:pPr>
            <w:r>
              <w:rPr>
                <w:rFonts w:hint="eastAsia"/>
                <w:b/>
                <w:szCs w:val="21"/>
              </w:rPr>
              <w:t>评</w:t>
            </w:r>
            <w:r>
              <w:rPr>
                <w:b/>
                <w:szCs w:val="21"/>
              </w:rPr>
              <w:t xml:space="preserve"> </w:t>
            </w:r>
            <w:r>
              <w:rPr>
                <w:rFonts w:hint="eastAsia"/>
                <w:b/>
                <w:szCs w:val="21"/>
              </w:rPr>
              <w:t>价</w:t>
            </w:r>
            <w:r>
              <w:rPr>
                <w:b/>
                <w:szCs w:val="21"/>
              </w:rPr>
              <w:t xml:space="preserve"> </w:t>
            </w:r>
            <w:r>
              <w:rPr>
                <w:rFonts w:hint="eastAsia"/>
                <w:b/>
                <w:szCs w:val="21"/>
              </w:rPr>
              <w:t>标</w:t>
            </w:r>
            <w:r>
              <w:rPr>
                <w:b/>
                <w:szCs w:val="21"/>
              </w:rPr>
              <w:t xml:space="preserve"> </w:t>
            </w:r>
            <w:r>
              <w:rPr>
                <w:rFonts w:hint="eastAsia"/>
                <w:b/>
                <w:szCs w:val="21"/>
              </w:rPr>
              <w:t>准</w:t>
            </w:r>
          </w:p>
        </w:tc>
      </w:tr>
      <w:tr w:rsidR="00BF33E4">
        <w:trPr>
          <w:cantSplit/>
          <w:trHeight w:val="1405"/>
          <w:jc w:val="center"/>
        </w:trPr>
        <w:tc>
          <w:tcPr>
            <w:tcW w:w="2686" w:type="dxa"/>
            <w:tcBorders>
              <w:top w:val="single" w:sz="4" w:space="0" w:color="auto"/>
              <w:left w:val="single" w:sz="4" w:space="0" w:color="auto"/>
              <w:bottom w:val="single" w:sz="4" w:space="0" w:color="auto"/>
              <w:right w:val="single" w:sz="4" w:space="0" w:color="auto"/>
            </w:tcBorders>
            <w:vAlign w:val="center"/>
          </w:tcPr>
          <w:p w:rsidR="00BF33E4" w:rsidRDefault="00EE6362">
            <w:pPr>
              <w:spacing w:line="400" w:lineRule="exact"/>
              <w:jc w:val="center"/>
              <w:rPr>
                <w:szCs w:val="21"/>
              </w:rPr>
            </w:pPr>
            <w:r>
              <w:rPr>
                <w:rFonts w:ascii="宋体" w:hAnsi="宋体" w:hint="eastAsia"/>
              </w:rPr>
              <w:t>说教材</w:t>
            </w:r>
          </w:p>
        </w:tc>
        <w:tc>
          <w:tcPr>
            <w:tcW w:w="6901" w:type="dxa"/>
            <w:tcBorders>
              <w:top w:val="single" w:sz="4" w:space="0" w:color="auto"/>
              <w:left w:val="single" w:sz="4" w:space="0" w:color="auto"/>
              <w:bottom w:val="single" w:sz="4" w:space="0" w:color="auto"/>
              <w:right w:val="single" w:sz="4" w:space="0" w:color="auto"/>
            </w:tcBorders>
            <w:vAlign w:val="center"/>
          </w:tcPr>
          <w:p w:rsidR="00BF33E4" w:rsidRDefault="00EE6362">
            <w:pPr>
              <w:spacing w:line="400" w:lineRule="exact"/>
            </w:pPr>
            <w:r>
              <w:rPr>
                <w:rFonts w:hint="eastAsia"/>
              </w:rPr>
              <w:t>教学内容表述清楚，教材地位，作用及特点简析到位，教学目标分析合理、定位正确，教学重难点分析把握准确</w:t>
            </w:r>
          </w:p>
        </w:tc>
      </w:tr>
      <w:tr w:rsidR="00BF33E4">
        <w:trPr>
          <w:cantSplit/>
          <w:trHeight w:val="1288"/>
          <w:jc w:val="center"/>
        </w:trPr>
        <w:tc>
          <w:tcPr>
            <w:tcW w:w="2686" w:type="dxa"/>
            <w:tcBorders>
              <w:top w:val="single" w:sz="4" w:space="0" w:color="auto"/>
              <w:left w:val="single" w:sz="4" w:space="0" w:color="auto"/>
              <w:bottom w:val="single" w:sz="4" w:space="0" w:color="auto"/>
              <w:right w:val="single" w:sz="4" w:space="0" w:color="auto"/>
            </w:tcBorders>
            <w:vAlign w:val="center"/>
          </w:tcPr>
          <w:p w:rsidR="00BF33E4" w:rsidRDefault="00EE6362">
            <w:pPr>
              <w:spacing w:line="400" w:lineRule="exact"/>
              <w:jc w:val="center"/>
              <w:rPr>
                <w:szCs w:val="21"/>
              </w:rPr>
            </w:pPr>
            <w:r>
              <w:rPr>
                <w:rFonts w:ascii="宋体" w:hAnsi="宋体" w:hint="eastAsia"/>
              </w:rPr>
              <w:t>说教法</w:t>
            </w:r>
          </w:p>
        </w:tc>
        <w:tc>
          <w:tcPr>
            <w:tcW w:w="6901" w:type="dxa"/>
            <w:tcBorders>
              <w:top w:val="single" w:sz="4" w:space="0" w:color="auto"/>
              <w:left w:val="single" w:sz="4" w:space="0" w:color="auto"/>
              <w:bottom w:val="single" w:sz="4" w:space="0" w:color="auto"/>
              <w:right w:val="single" w:sz="4" w:space="0" w:color="auto"/>
            </w:tcBorders>
            <w:vAlign w:val="center"/>
          </w:tcPr>
          <w:p w:rsidR="00BF33E4" w:rsidRDefault="00EE6362">
            <w:pPr>
              <w:spacing w:line="400" w:lineRule="exact"/>
              <w:rPr>
                <w:szCs w:val="21"/>
              </w:rPr>
            </w:pPr>
            <w:r>
              <w:rPr>
                <w:rFonts w:hint="eastAsia"/>
              </w:rPr>
              <w:t>教法或学法指导选择正确，符合新课程要求，且说明清楚，具有针对性和可操作性，重视学法指导、学习习惯培养和学习能力提高</w:t>
            </w:r>
          </w:p>
        </w:tc>
      </w:tr>
      <w:tr w:rsidR="00BF33E4">
        <w:trPr>
          <w:cantSplit/>
          <w:trHeight w:val="1411"/>
          <w:jc w:val="center"/>
        </w:trPr>
        <w:tc>
          <w:tcPr>
            <w:tcW w:w="2686" w:type="dxa"/>
            <w:tcBorders>
              <w:top w:val="single" w:sz="4" w:space="0" w:color="auto"/>
              <w:left w:val="single" w:sz="4" w:space="0" w:color="auto"/>
              <w:bottom w:val="single" w:sz="4" w:space="0" w:color="auto"/>
              <w:right w:val="single" w:sz="4" w:space="0" w:color="auto"/>
            </w:tcBorders>
            <w:vAlign w:val="center"/>
          </w:tcPr>
          <w:p w:rsidR="00BF33E4" w:rsidRDefault="00EE6362">
            <w:pPr>
              <w:spacing w:line="400" w:lineRule="exact"/>
              <w:jc w:val="center"/>
              <w:rPr>
                <w:szCs w:val="21"/>
              </w:rPr>
            </w:pPr>
            <w:r>
              <w:rPr>
                <w:rFonts w:ascii="宋体" w:hAnsi="宋体" w:hint="eastAsia"/>
              </w:rPr>
              <w:t>说学法</w:t>
            </w:r>
          </w:p>
        </w:tc>
        <w:tc>
          <w:tcPr>
            <w:tcW w:w="6901" w:type="dxa"/>
            <w:tcBorders>
              <w:top w:val="single" w:sz="4" w:space="0" w:color="auto"/>
              <w:left w:val="single" w:sz="4" w:space="0" w:color="auto"/>
              <w:bottom w:val="single" w:sz="4" w:space="0" w:color="auto"/>
              <w:right w:val="single" w:sz="4" w:space="0" w:color="auto"/>
            </w:tcBorders>
            <w:vAlign w:val="center"/>
          </w:tcPr>
          <w:p w:rsidR="00BF33E4" w:rsidRDefault="00EE6362">
            <w:pPr>
              <w:spacing w:line="400" w:lineRule="exact"/>
            </w:pPr>
            <w:r>
              <w:rPr>
                <w:rFonts w:hint="eastAsia"/>
              </w:rPr>
              <w:t>与教学相适应，学生能通过多种方式获取知识、形成能力。学法的指导，包括学习的态度、方法、手段等</w:t>
            </w:r>
          </w:p>
        </w:tc>
      </w:tr>
      <w:tr w:rsidR="00BF33E4">
        <w:trPr>
          <w:cantSplit/>
          <w:trHeight w:val="1210"/>
          <w:jc w:val="center"/>
        </w:trPr>
        <w:tc>
          <w:tcPr>
            <w:tcW w:w="2686" w:type="dxa"/>
            <w:tcBorders>
              <w:top w:val="single" w:sz="4" w:space="0" w:color="auto"/>
              <w:left w:val="single" w:sz="4" w:space="0" w:color="auto"/>
              <w:bottom w:val="single" w:sz="4" w:space="0" w:color="auto"/>
              <w:right w:val="single" w:sz="4" w:space="0" w:color="auto"/>
            </w:tcBorders>
            <w:vAlign w:val="center"/>
          </w:tcPr>
          <w:p w:rsidR="00BF33E4" w:rsidRDefault="00EE6362">
            <w:pPr>
              <w:spacing w:line="400" w:lineRule="exact"/>
              <w:jc w:val="center"/>
              <w:rPr>
                <w:szCs w:val="21"/>
              </w:rPr>
            </w:pPr>
            <w:proofErr w:type="gramStart"/>
            <w:r>
              <w:rPr>
                <w:rFonts w:ascii="宋体" w:hAnsi="宋体" w:hint="eastAsia"/>
              </w:rPr>
              <w:t>说教学</w:t>
            </w:r>
            <w:proofErr w:type="gramEnd"/>
            <w:r>
              <w:rPr>
                <w:rFonts w:ascii="宋体" w:hAnsi="宋体" w:hint="eastAsia"/>
              </w:rPr>
              <w:t>设计</w:t>
            </w:r>
          </w:p>
        </w:tc>
        <w:tc>
          <w:tcPr>
            <w:tcW w:w="6901" w:type="dxa"/>
            <w:tcBorders>
              <w:top w:val="single" w:sz="4" w:space="0" w:color="auto"/>
              <w:left w:val="single" w:sz="4" w:space="0" w:color="auto"/>
              <w:bottom w:val="single" w:sz="4" w:space="0" w:color="auto"/>
              <w:right w:val="single" w:sz="4" w:space="0" w:color="auto"/>
            </w:tcBorders>
            <w:vAlign w:val="center"/>
          </w:tcPr>
          <w:p w:rsidR="00BF33E4" w:rsidRDefault="00EE6362">
            <w:pPr>
              <w:spacing w:line="400" w:lineRule="exact"/>
              <w:rPr>
                <w:szCs w:val="21"/>
              </w:rPr>
            </w:pPr>
            <w:r>
              <w:rPr>
                <w:rFonts w:hint="eastAsia"/>
              </w:rPr>
              <w:t>合理、科学、规范、有创意</w:t>
            </w:r>
          </w:p>
        </w:tc>
      </w:tr>
      <w:tr w:rsidR="00BF33E4">
        <w:trPr>
          <w:cantSplit/>
          <w:trHeight w:val="1147"/>
          <w:jc w:val="center"/>
        </w:trPr>
        <w:tc>
          <w:tcPr>
            <w:tcW w:w="2686" w:type="dxa"/>
            <w:tcBorders>
              <w:top w:val="single" w:sz="4" w:space="0" w:color="auto"/>
              <w:left w:val="single" w:sz="4" w:space="0" w:color="auto"/>
              <w:bottom w:val="single" w:sz="4" w:space="0" w:color="auto"/>
              <w:right w:val="single" w:sz="4" w:space="0" w:color="auto"/>
            </w:tcBorders>
            <w:vAlign w:val="center"/>
          </w:tcPr>
          <w:p w:rsidR="00BF33E4" w:rsidRDefault="00EE6362">
            <w:pPr>
              <w:spacing w:line="400" w:lineRule="exact"/>
              <w:jc w:val="center"/>
              <w:rPr>
                <w:szCs w:val="21"/>
              </w:rPr>
            </w:pPr>
            <w:r>
              <w:rPr>
                <w:rFonts w:ascii="宋体" w:hAnsi="宋体" w:hint="eastAsia"/>
              </w:rPr>
              <w:t>说板书设计</w:t>
            </w:r>
          </w:p>
        </w:tc>
        <w:tc>
          <w:tcPr>
            <w:tcW w:w="6901" w:type="dxa"/>
            <w:tcBorders>
              <w:top w:val="single" w:sz="4" w:space="0" w:color="auto"/>
              <w:left w:val="single" w:sz="4" w:space="0" w:color="auto"/>
              <w:bottom w:val="single" w:sz="4" w:space="0" w:color="auto"/>
              <w:right w:val="single" w:sz="4" w:space="0" w:color="auto"/>
            </w:tcBorders>
            <w:vAlign w:val="center"/>
          </w:tcPr>
          <w:p w:rsidR="00BF33E4" w:rsidRDefault="00EE6362">
            <w:r>
              <w:rPr>
                <w:rFonts w:hint="eastAsia"/>
              </w:rPr>
              <w:t>传统板书或者现代信息技术的灵活运用</w:t>
            </w:r>
          </w:p>
        </w:tc>
      </w:tr>
      <w:tr w:rsidR="00BF33E4">
        <w:trPr>
          <w:cantSplit/>
          <w:trHeight w:val="1080"/>
          <w:jc w:val="center"/>
        </w:trPr>
        <w:tc>
          <w:tcPr>
            <w:tcW w:w="2686" w:type="dxa"/>
            <w:tcBorders>
              <w:top w:val="single" w:sz="4" w:space="0" w:color="auto"/>
              <w:left w:val="single" w:sz="4" w:space="0" w:color="auto"/>
              <w:bottom w:val="single" w:sz="4" w:space="0" w:color="auto"/>
              <w:right w:val="single" w:sz="4" w:space="0" w:color="auto"/>
            </w:tcBorders>
            <w:vAlign w:val="center"/>
          </w:tcPr>
          <w:p w:rsidR="00BF33E4" w:rsidRDefault="00EE6362">
            <w:pPr>
              <w:spacing w:line="400" w:lineRule="exact"/>
              <w:jc w:val="center"/>
              <w:rPr>
                <w:szCs w:val="21"/>
              </w:rPr>
            </w:pPr>
            <w:r>
              <w:rPr>
                <w:rFonts w:ascii="宋体" w:hAnsi="宋体" w:hint="eastAsia"/>
              </w:rPr>
              <w:t>说课件制作</w:t>
            </w:r>
          </w:p>
        </w:tc>
        <w:tc>
          <w:tcPr>
            <w:tcW w:w="6901" w:type="dxa"/>
            <w:tcBorders>
              <w:top w:val="single" w:sz="4" w:space="0" w:color="auto"/>
              <w:left w:val="single" w:sz="4" w:space="0" w:color="auto"/>
              <w:bottom w:val="single" w:sz="4" w:space="0" w:color="auto"/>
              <w:right w:val="single" w:sz="4" w:space="0" w:color="auto"/>
            </w:tcBorders>
            <w:vAlign w:val="center"/>
          </w:tcPr>
          <w:p w:rsidR="00BF33E4" w:rsidRDefault="00EE6362">
            <w:pPr>
              <w:spacing w:line="400" w:lineRule="exact"/>
              <w:rPr>
                <w:szCs w:val="21"/>
              </w:rPr>
            </w:pPr>
            <w:r>
              <w:rPr>
                <w:rFonts w:hint="eastAsia"/>
              </w:rPr>
              <w:t>现代信息技术运用得体</w:t>
            </w:r>
          </w:p>
        </w:tc>
      </w:tr>
      <w:tr w:rsidR="00BF33E4">
        <w:trPr>
          <w:cantSplit/>
          <w:trHeight w:val="1184"/>
          <w:jc w:val="center"/>
        </w:trPr>
        <w:tc>
          <w:tcPr>
            <w:tcW w:w="2686" w:type="dxa"/>
            <w:tcBorders>
              <w:top w:val="single" w:sz="4" w:space="0" w:color="auto"/>
              <w:left w:val="single" w:sz="4" w:space="0" w:color="auto"/>
              <w:bottom w:val="single" w:sz="4" w:space="0" w:color="auto"/>
              <w:right w:val="single" w:sz="4" w:space="0" w:color="auto"/>
            </w:tcBorders>
            <w:vAlign w:val="center"/>
          </w:tcPr>
          <w:p w:rsidR="00BF33E4" w:rsidRDefault="00EE6362">
            <w:pPr>
              <w:spacing w:line="400" w:lineRule="exact"/>
              <w:jc w:val="center"/>
              <w:rPr>
                <w:szCs w:val="21"/>
              </w:rPr>
            </w:pPr>
            <w:r>
              <w:rPr>
                <w:rFonts w:ascii="宋体" w:hAnsi="宋体" w:hint="eastAsia"/>
              </w:rPr>
              <w:t>说练习设计</w:t>
            </w:r>
          </w:p>
        </w:tc>
        <w:tc>
          <w:tcPr>
            <w:tcW w:w="6901" w:type="dxa"/>
            <w:tcBorders>
              <w:top w:val="single" w:sz="4" w:space="0" w:color="auto"/>
              <w:left w:val="single" w:sz="4" w:space="0" w:color="auto"/>
              <w:bottom w:val="single" w:sz="4" w:space="0" w:color="auto"/>
              <w:right w:val="single" w:sz="4" w:space="0" w:color="auto"/>
            </w:tcBorders>
            <w:vAlign w:val="center"/>
          </w:tcPr>
          <w:p w:rsidR="00BF33E4" w:rsidRDefault="00EE6362">
            <w:pPr>
              <w:spacing w:line="400" w:lineRule="exact"/>
              <w:rPr>
                <w:szCs w:val="21"/>
              </w:rPr>
            </w:pPr>
            <w:r>
              <w:rPr>
                <w:rFonts w:hint="eastAsia"/>
              </w:rPr>
              <w:t>知识性与趣味性完美结合；有开放性且难易适中</w:t>
            </w:r>
          </w:p>
        </w:tc>
      </w:tr>
      <w:tr w:rsidR="00BF33E4">
        <w:trPr>
          <w:cantSplit/>
          <w:trHeight w:val="1008"/>
          <w:jc w:val="center"/>
        </w:trPr>
        <w:tc>
          <w:tcPr>
            <w:tcW w:w="2686" w:type="dxa"/>
            <w:tcBorders>
              <w:top w:val="single" w:sz="4" w:space="0" w:color="auto"/>
              <w:left w:val="single" w:sz="4" w:space="0" w:color="auto"/>
              <w:bottom w:val="single" w:sz="4" w:space="0" w:color="auto"/>
              <w:right w:val="single" w:sz="4" w:space="0" w:color="auto"/>
            </w:tcBorders>
            <w:vAlign w:val="center"/>
          </w:tcPr>
          <w:p w:rsidR="00BF33E4" w:rsidRDefault="00EE6362">
            <w:pPr>
              <w:spacing w:line="400" w:lineRule="exact"/>
              <w:jc w:val="center"/>
              <w:rPr>
                <w:rFonts w:ascii="宋体" w:hAnsi="宋体"/>
              </w:rPr>
            </w:pPr>
            <w:r>
              <w:rPr>
                <w:rFonts w:ascii="宋体" w:hAnsi="宋体" w:hint="eastAsia"/>
              </w:rPr>
              <w:t>说</w:t>
            </w:r>
            <w:proofErr w:type="gramStart"/>
            <w:r>
              <w:rPr>
                <w:rFonts w:ascii="宋体" w:hAnsi="宋体" w:hint="eastAsia"/>
              </w:rPr>
              <w:t>课语言</w:t>
            </w:r>
            <w:proofErr w:type="gramEnd"/>
          </w:p>
        </w:tc>
        <w:tc>
          <w:tcPr>
            <w:tcW w:w="6901" w:type="dxa"/>
            <w:tcBorders>
              <w:top w:val="single" w:sz="4" w:space="0" w:color="auto"/>
              <w:left w:val="single" w:sz="4" w:space="0" w:color="auto"/>
              <w:bottom w:val="single" w:sz="4" w:space="0" w:color="auto"/>
              <w:right w:val="single" w:sz="4" w:space="0" w:color="auto"/>
            </w:tcBorders>
            <w:vAlign w:val="center"/>
          </w:tcPr>
          <w:p w:rsidR="00BF33E4" w:rsidRDefault="00EE6362">
            <w:pPr>
              <w:spacing w:line="400" w:lineRule="exact"/>
              <w:rPr>
                <w:szCs w:val="21"/>
              </w:rPr>
            </w:pPr>
            <w:r>
              <w:rPr>
                <w:rFonts w:hint="eastAsia"/>
              </w:rPr>
              <w:t>规范性、准确性、逻辑性、生动性、鼓动性、幽默感等</w:t>
            </w:r>
          </w:p>
        </w:tc>
      </w:tr>
    </w:tbl>
    <w:p w:rsidR="00BF33E4" w:rsidRDefault="00BF33E4" w:rsidP="00EE6362">
      <w:pPr>
        <w:spacing w:beforeLines="50" w:line="400" w:lineRule="exact"/>
        <w:jc w:val="center"/>
        <w:rPr>
          <w:rFonts w:ascii="仿宋_GB2312" w:eastAsia="仿宋_GB2312"/>
          <w:sz w:val="24"/>
          <w:szCs w:val="28"/>
        </w:rPr>
      </w:pPr>
    </w:p>
    <w:p w:rsidR="00BF33E4" w:rsidRDefault="00BF33E4" w:rsidP="00EE6362">
      <w:pPr>
        <w:spacing w:beforeLines="50" w:line="400" w:lineRule="exact"/>
        <w:rPr>
          <w:b/>
          <w:sz w:val="28"/>
          <w:szCs w:val="28"/>
        </w:rPr>
      </w:pPr>
    </w:p>
    <w:p w:rsidR="00BF33E4" w:rsidRDefault="00BF33E4" w:rsidP="00EE6362">
      <w:pPr>
        <w:spacing w:beforeLines="50" w:line="400" w:lineRule="exact"/>
        <w:rPr>
          <w:rFonts w:ascii="仿宋_GB2312" w:eastAsia="仿宋_GB2312"/>
          <w:color w:val="000000"/>
          <w:sz w:val="32"/>
          <w:szCs w:val="32"/>
        </w:rPr>
      </w:pPr>
    </w:p>
    <w:p w:rsidR="00EE6362" w:rsidRDefault="00EE6362" w:rsidP="00EE6362">
      <w:pPr>
        <w:spacing w:beforeLines="50" w:line="400" w:lineRule="exact"/>
        <w:rPr>
          <w:rFonts w:ascii="仿宋_GB2312" w:eastAsia="仿宋_GB2312" w:hint="eastAsia"/>
          <w:color w:val="000000"/>
          <w:sz w:val="32"/>
          <w:szCs w:val="32"/>
        </w:rPr>
      </w:pPr>
    </w:p>
    <w:p w:rsidR="00BF33E4" w:rsidRDefault="00EE6362" w:rsidP="00EE6362">
      <w:pPr>
        <w:spacing w:beforeLines="50" w:line="400" w:lineRule="exact"/>
        <w:rPr>
          <w:rFonts w:ascii="宋体" w:hAnsi="宋体"/>
          <w:b/>
          <w:bCs/>
          <w:sz w:val="32"/>
        </w:rPr>
      </w:pPr>
      <w:r>
        <w:rPr>
          <w:rFonts w:ascii="仿宋_GB2312" w:eastAsia="仿宋_GB2312" w:hint="eastAsia"/>
          <w:color w:val="000000"/>
          <w:sz w:val="32"/>
          <w:szCs w:val="32"/>
        </w:rPr>
        <w:lastRenderedPageBreak/>
        <w:t>附件</w:t>
      </w:r>
      <w:r>
        <w:rPr>
          <w:rFonts w:ascii="仿宋_GB2312" w:eastAsia="仿宋_GB2312" w:hint="eastAsia"/>
          <w:color w:val="000000"/>
          <w:sz w:val="32"/>
          <w:szCs w:val="32"/>
        </w:rPr>
        <w:t>3</w:t>
      </w:r>
    </w:p>
    <w:p w:rsidR="00BF33E4" w:rsidRDefault="00EE6362" w:rsidP="00EE6362">
      <w:pPr>
        <w:spacing w:beforeLines="50" w:line="400" w:lineRule="exact"/>
        <w:jc w:val="center"/>
        <w:rPr>
          <w:rFonts w:ascii="宋体" w:hAnsi="宋体"/>
          <w:b/>
          <w:bCs/>
          <w:sz w:val="32"/>
        </w:rPr>
      </w:pPr>
      <w:r>
        <w:rPr>
          <w:rFonts w:ascii="宋体" w:hAnsi="宋体" w:hint="eastAsia"/>
          <w:b/>
          <w:bCs/>
          <w:sz w:val="32"/>
        </w:rPr>
        <w:t>教学设计评价参考标准</w:t>
      </w:r>
    </w:p>
    <w:p w:rsidR="00BF33E4" w:rsidRDefault="00BF33E4" w:rsidP="00EE6362">
      <w:pPr>
        <w:spacing w:beforeLines="50" w:line="400" w:lineRule="exact"/>
        <w:jc w:val="center"/>
        <w:rPr>
          <w:rFonts w:ascii="宋体" w:hAnsi="宋体"/>
          <w:b/>
          <w:bCs/>
          <w:sz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15"/>
        <w:gridCol w:w="6759"/>
      </w:tblGrid>
      <w:tr w:rsidR="00BF33E4">
        <w:trPr>
          <w:cantSplit/>
          <w:trHeight w:val="465"/>
          <w:jc w:val="center"/>
        </w:trPr>
        <w:tc>
          <w:tcPr>
            <w:tcW w:w="2615" w:type="dxa"/>
            <w:tcBorders>
              <w:top w:val="single" w:sz="4" w:space="0" w:color="auto"/>
              <w:left w:val="single" w:sz="4" w:space="0" w:color="auto"/>
              <w:bottom w:val="single" w:sz="4" w:space="0" w:color="auto"/>
              <w:right w:val="single" w:sz="4" w:space="0" w:color="auto"/>
            </w:tcBorders>
            <w:vAlign w:val="center"/>
          </w:tcPr>
          <w:p w:rsidR="00BF33E4" w:rsidRDefault="00EE6362">
            <w:pPr>
              <w:spacing w:line="400" w:lineRule="exact"/>
              <w:jc w:val="center"/>
              <w:rPr>
                <w:b/>
                <w:szCs w:val="21"/>
              </w:rPr>
            </w:pPr>
            <w:r>
              <w:rPr>
                <w:rFonts w:hint="eastAsia"/>
                <w:b/>
                <w:szCs w:val="21"/>
              </w:rPr>
              <w:t>评价内容</w:t>
            </w:r>
          </w:p>
        </w:tc>
        <w:tc>
          <w:tcPr>
            <w:tcW w:w="6759" w:type="dxa"/>
            <w:tcBorders>
              <w:top w:val="single" w:sz="4" w:space="0" w:color="auto"/>
              <w:left w:val="single" w:sz="4" w:space="0" w:color="auto"/>
              <w:bottom w:val="single" w:sz="4" w:space="0" w:color="auto"/>
              <w:right w:val="single" w:sz="4" w:space="0" w:color="auto"/>
            </w:tcBorders>
            <w:vAlign w:val="center"/>
          </w:tcPr>
          <w:p w:rsidR="00BF33E4" w:rsidRDefault="00EE6362">
            <w:pPr>
              <w:spacing w:line="400" w:lineRule="exact"/>
              <w:jc w:val="center"/>
              <w:rPr>
                <w:b/>
                <w:szCs w:val="21"/>
              </w:rPr>
            </w:pPr>
            <w:r>
              <w:rPr>
                <w:rFonts w:hint="eastAsia"/>
                <w:b/>
                <w:szCs w:val="21"/>
              </w:rPr>
              <w:t>评</w:t>
            </w:r>
            <w:r>
              <w:rPr>
                <w:b/>
                <w:szCs w:val="21"/>
              </w:rPr>
              <w:t xml:space="preserve"> </w:t>
            </w:r>
            <w:r>
              <w:rPr>
                <w:rFonts w:hint="eastAsia"/>
                <w:b/>
                <w:szCs w:val="21"/>
              </w:rPr>
              <w:t>价</w:t>
            </w:r>
            <w:r>
              <w:rPr>
                <w:b/>
                <w:szCs w:val="21"/>
              </w:rPr>
              <w:t xml:space="preserve"> </w:t>
            </w:r>
            <w:r>
              <w:rPr>
                <w:rFonts w:hint="eastAsia"/>
                <w:b/>
                <w:szCs w:val="21"/>
              </w:rPr>
              <w:t>标</w:t>
            </w:r>
            <w:r>
              <w:rPr>
                <w:b/>
                <w:szCs w:val="21"/>
              </w:rPr>
              <w:t xml:space="preserve"> </w:t>
            </w:r>
            <w:r>
              <w:rPr>
                <w:rFonts w:hint="eastAsia"/>
                <w:b/>
                <w:szCs w:val="21"/>
              </w:rPr>
              <w:t>准</w:t>
            </w:r>
          </w:p>
        </w:tc>
      </w:tr>
      <w:tr w:rsidR="00BF33E4">
        <w:trPr>
          <w:cantSplit/>
          <w:trHeight w:val="967"/>
          <w:jc w:val="center"/>
        </w:trPr>
        <w:tc>
          <w:tcPr>
            <w:tcW w:w="2615" w:type="dxa"/>
            <w:vMerge w:val="restart"/>
            <w:tcBorders>
              <w:top w:val="single" w:sz="4" w:space="0" w:color="auto"/>
              <w:left w:val="single" w:sz="4" w:space="0" w:color="auto"/>
              <w:bottom w:val="single" w:sz="4" w:space="0" w:color="auto"/>
              <w:right w:val="single" w:sz="4" w:space="0" w:color="auto"/>
            </w:tcBorders>
            <w:vAlign w:val="center"/>
          </w:tcPr>
          <w:p w:rsidR="00BF33E4" w:rsidRDefault="00EE6362">
            <w:pPr>
              <w:spacing w:line="400" w:lineRule="exact"/>
              <w:jc w:val="center"/>
              <w:rPr>
                <w:szCs w:val="21"/>
              </w:rPr>
            </w:pPr>
            <w:r>
              <w:rPr>
                <w:rFonts w:hint="eastAsia"/>
                <w:szCs w:val="21"/>
              </w:rPr>
              <w:t>目标设计</w:t>
            </w:r>
          </w:p>
        </w:tc>
        <w:tc>
          <w:tcPr>
            <w:tcW w:w="6759" w:type="dxa"/>
            <w:tcBorders>
              <w:top w:val="single" w:sz="4" w:space="0" w:color="auto"/>
              <w:left w:val="single" w:sz="4" w:space="0" w:color="auto"/>
              <w:bottom w:val="single" w:sz="4" w:space="0" w:color="auto"/>
              <w:right w:val="single" w:sz="4" w:space="0" w:color="auto"/>
            </w:tcBorders>
            <w:vAlign w:val="center"/>
          </w:tcPr>
          <w:p w:rsidR="00BF33E4" w:rsidRDefault="00EE6362">
            <w:pPr>
              <w:spacing w:line="400" w:lineRule="exact"/>
              <w:rPr>
                <w:szCs w:val="21"/>
              </w:rPr>
            </w:pPr>
            <w:r>
              <w:rPr>
                <w:szCs w:val="21"/>
              </w:rPr>
              <w:t>1.</w:t>
            </w:r>
            <w:r>
              <w:rPr>
                <w:rFonts w:hint="eastAsia"/>
                <w:szCs w:val="21"/>
              </w:rPr>
              <w:t>教学目标清楚、具体，易于理解，便于实施，行为动词使用正确，阐述规范</w:t>
            </w:r>
          </w:p>
        </w:tc>
      </w:tr>
      <w:tr w:rsidR="00BF33E4">
        <w:trPr>
          <w:cantSplit/>
          <w:trHeight w:val="996"/>
          <w:jc w:val="center"/>
        </w:trPr>
        <w:tc>
          <w:tcPr>
            <w:tcW w:w="2615" w:type="dxa"/>
            <w:vMerge/>
            <w:tcBorders>
              <w:top w:val="single" w:sz="4" w:space="0" w:color="auto"/>
              <w:left w:val="single" w:sz="4" w:space="0" w:color="auto"/>
              <w:bottom w:val="single" w:sz="4" w:space="0" w:color="auto"/>
              <w:right w:val="single" w:sz="4" w:space="0" w:color="auto"/>
            </w:tcBorders>
            <w:vAlign w:val="center"/>
          </w:tcPr>
          <w:p w:rsidR="00BF33E4" w:rsidRDefault="00BF33E4">
            <w:pPr>
              <w:widowControl/>
              <w:jc w:val="left"/>
              <w:rPr>
                <w:szCs w:val="21"/>
              </w:rPr>
            </w:pPr>
          </w:p>
        </w:tc>
        <w:tc>
          <w:tcPr>
            <w:tcW w:w="6759" w:type="dxa"/>
            <w:tcBorders>
              <w:top w:val="single" w:sz="4" w:space="0" w:color="auto"/>
              <w:left w:val="single" w:sz="4" w:space="0" w:color="auto"/>
              <w:bottom w:val="single" w:sz="4" w:space="0" w:color="auto"/>
              <w:right w:val="single" w:sz="4" w:space="0" w:color="auto"/>
            </w:tcBorders>
            <w:vAlign w:val="center"/>
          </w:tcPr>
          <w:p w:rsidR="00BF33E4" w:rsidRDefault="00EE6362">
            <w:pPr>
              <w:spacing w:line="400" w:lineRule="exact"/>
              <w:rPr>
                <w:szCs w:val="21"/>
              </w:rPr>
            </w:pPr>
            <w:r>
              <w:rPr>
                <w:szCs w:val="21"/>
              </w:rPr>
              <w:t>2.</w:t>
            </w:r>
            <w:proofErr w:type="gramStart"/>
            <w:r>
              <w:rPr>
                <w:rFonts w:hint="eastAsia"/>
                <w:szCs w:val="21"/>
              </w:rPr>
              <w:t>符合课标要求</w:t>
            </w:r>
            <w:proofErr w:type="gramEnd"/>
            <w:r>
              <w:rPr>
                <w:rFonts w:hint="eastAsia"/>
                <w:szCs w:val="21"/>
              </w:rPr>
              <w:t>、学科特点和学生实际；体现对知识、能力与创新思维等方面的要求</w:t>
            </w:r>
          </w:p>
        </w:tc>
      </w:tr>
      <w:tr w:rsidR="00BF33E4">
        <w:trPr>
          <w:cantSplit/>
          <w:trHeight w:val="633"/>
          <w:jc w:val="center"/>
        </w:trPr>
        <w:tc>
          <w:tcPr>
            <w:tcW w:w="2615" w:type="dxa"/>
            <w:tcBorders>
              <w:top w:val="single" w:sz="4" w:space="0" w:color="auto"/>
              <w:left w:val="single" w:sz="4" w:space="0" w:color="auto"/>
              <w:bottom w:val="single" w:sz="4" w:space="0" w:color="auto"/>
              <w:right w:val="single" w:sz="4" w:space="0" w:color="auto"/>
            </w:tcBorders>
            <w:vAlign w:val="center"/>
          </w:tcPr>
          <w:p w:rsidR="00BF33E4" w:rsidRDefault="00EE6362">
            <w:pPr>
              <w:spacing w:line="400" w:lineRule="exact"/>
              <w:jc w:val="center"/>
              <w:rPr>
                <w:szCs w:val="21"/>
              </w:rPr>
            </w:pPr>
            <w:r>
              <w:rPr>
                <w:rFonts w:hint="eastAsia"/>
                <w:szCs w:val="21"/>
              </w:rPr>
              <w:t>内容分析</w:t>
            </w:r>
          </w:p>
        </w:tc>
        <w:tc>
          <w:tcPr>
            <w:tcW w:w="6759" w:type="dxa"/>
            <w:tcBorders>
              <w:top w:val="single" w:sz="4" w:space="0" w:color="auto"/>
              <w:left w:val="single" w:sz="4" w:space="0" w:color="auto"/>
              <w:bottom w:val="single" w:sz="4" w:space="0" w:color="auto"/>
              <w:right w:val="single" w:sz="4" w:space="0" w:color="auto"/>
            </w:tcBorders>
            <w:vAlign w:val="center"/>
          </w:tcPr>
          <w:p w:rsidR="00BF33E4" w:rsidRDefault="00EE6362">
            <w:pPr>
              <w:spacing w:line="400" w:lineRule="exact"/>
              <w:rPr>
                <w:szCs w:val="21"/>
              </w:rPr>
            </w:pPr>
            <w:r>
              <w:rPr>
                <w:rFonts w:hint="eastAsia"/>
                <w:szCs w:val="21"/>
              </w:rPr>
              <w:t>教学内容前后知识点关系、地位、作用描述准确，重点、难点分析清楚</w:t>
            </w:r>
          </w:p>
        </w:tc>
      </w:tr>
      <w:tr w:rsidR="00BF33E4">
        <w:trPr>
          <w:cantSplit/>
          <w:trHeight w:val="612"/>
          <w:jc w:val="center"/>
        </w:trPr>
        <w:tc>
          <w:tcPr>
            <w:tcW w:w="2615" w:type="dxa"/>
            <w:tcBorders>
              <w:top w:val="single" w:sz="4" w:space="0" w:color="auto"/>
              <w:left w:val="single" w:sz="4" w:space="0" w:color="auto"/>
              <w:bottom w:val="single" w:sz="4" w:space="0" w:color="auto"/>
              <w:right w:val="single" w:sz="4" w:space="0" w:color="auto"/>
            </w:tcBorders>
            <w:vAlign w:val="center"/>
          </w:tcPr>
          <w:p w:rsidR="00BF33E4" w:rsidRDefault="00EE6362">
            <w:pPr>
              <w:spacing w:line="400" w:lineRule="exact"/>
              <w:jc w:val="center"/>
              <w:rPr>
                <w:szCs w:val="21"/>
              </w:rPr>
            </w:pPr>
            <w:r>
              <w:rPr>
                <w:rFonts w:hint="eastAsia"/>
                <w:szCs w:val="21"/>
              </w:rPr>
              <w:t>学情分析</w:t>
            </w:r>
          </w:p>
        </w:tc>
        <w:tc>
          <w:tcPr>
            <w:tcW w:w="6759" w:type="dxa"/>
            <w:tcBorders>
              <w:top w:val="single" w:sz="4" w:space="0" w:color="auto"/>
              <w:left w:val="single" w:sz="4" w:space="0" w:color="auto"/>
              <w:bottom w:val="single" w:sz="4" w:space="0" w:color="auto"/>
              <w:right w:val="single" w:sz="4" w:space="0" w:color="auto"/>
            </w:tcBorders>
            <w:vAlign w:val="center"/>
          </w:tcPr>
          <w:p w:rsidR="00BF33E4" w:rsidRDefault="00EE6362">
            <w:pPr>
              <w:spacing w:line="400" w:lineRule="exact"/>
              <w:rPr>
                <w:szCs w:val="21"/>
              </w:rPr>
            </w:pPr>
            <w:r>
              <w:rPr>
                <w:rFonts w:hint="eastAsia"/>
                <w:szCs w:val="21"/>
              </w:rPr>
              <w:t>学生认知特点和基础水平表述恰当，学习习惯和能力分析合理</w:t>
            </w:r>
          </w:p>
        </w:tc>
      </w:tr>
      <w:tr w:rsidR="00BF33E4">
        <w:trPr>
          <w:cantSplit/>
          <w:trHeight w:val="1052"/>
          <w:jc w:val="center"/>
        </w:trPr>
        <w:tc>
          <w:tcPr>
            <w:tcW w:w="2615" w:type="dxa"/>
            <w:vMerge w:val="restart"/>
            <w:tcBorders>
              <w:top w:val="single" w:sz="4" w:space="0" w:color="auto"/>
              <w:left w:val="single" w:sz="4" w:space="0" w:color="auto"/>
              <w:bottom w:val="single" w:sz="4" w:space="0" w:color="auto"/>
              <w:right w:val="single" w:sz="4" w:space="0" w:color="auto"/>
            </w:tcBorders>
            <w:vAlign w:val="center"/>
          </w:tcPr>
          <w:p w:rsidR="00BF33E4" w:rsidRDefault="00EE6362">
            <w:pPr>
              <w:spacing w:line="400" w:lineRule="exact"/>
              <w:jc w:val="center"/>
              <w:rPr>
                <w:szCs w:val="21"/>
              </w:rPr>
            </w:pPr>
            <w:r>
              <w:rPr>
                <w:rFonts w:hint="eastAsia"/>
                <w:szCs w:val="21"/>
              </w:rPr>
              <w:t>教学过程设计</w:t>
            </w:r>
          </w:p>
        </w:tc>
        <w:tc>
          <w:tcPr>
            <w:tcW w:w="6759" w:type="dxa"/>
            <w:tcBorders>
              <w:top w:val="single" w:sz="4" w:space="0" w:color="auto"/>
              <w:left w:val="single" w:sz="4" w:space="0" w:color="auto"/>
              <w:bottom w:val="single" w:sz="4" w:space="0" w:color="auto"/>
              <w:right w:val="single" w:sz="4" w:space="0" w:color="auto"/>
            </w:tcBorders>
            <w:vAlign w:val="center"/>
          </w:tcPr>
          <w:p w:rsidR="00BF33E4" w:rsidRDefault="00EE6362">
            <w:pPr>
              <w:spacing w:line="400" w:lineRule="exact"/>
              <w:rPr>
                <w:szCs w:val="21"/>
              </w:rPr>
            </w:pPr>
            <w:r>
              <w:rPr>
                <w:szCs w:val="21"/>
              </w:rPr>
              <w:t>1.</w:t>
            </w:r>
            <w:r>
              <w:rPr>
                <w:rFonts w:hint="eastAsia"/>
                <w:szCs w:val="21"/>
              </w:rPr>
              <w:t>教学主线描述清晰，教学内容处理符合课程标准要求，具有较强的系统性和逻辑性</w:t>
            </w:r>
          </w:p>
        </w:tc>
      </w:tr>
      <w:tr w:rsidR="00BF33E4">
        <w:trPr>
          <w:cantSplit/>
          <w:trHeight w:val="1080"/>
          <w:jc w:val="center"/>
        </w:trPr>
        <w:tc>
          <w:tcPr>
            <w:tcW w:w="2615" w:type="dxa"/>
            <w:vMerge/>
            <w:tcBorders>
              <w:top w:val="single" w:sz="4" w:space="0" w:color="auto"/>
              <w:left w:val="single" w:sz="4" w:space="0" w:color="auto"/>
              <w:bottom w:val="single" w:sz="4" w:space="0" w:color="auto"/>
              <w:right w:val="single" w:sz="4" w:space="0" w:color="auto"/>
            </w:tcBorders>
            <w:vAlign w:val="center"/>
          </w:tcPr>
          <w:p w:rsidR="00BF33E4" w:rsidRDefault="00BF33E4">
            <w:pPr>
              <w:widowControl/>
              <w:jc w:val="left"/>
              <w:rPr>
                <w:szCs w:val="21"/>
              </w:rPr>
            </w:pPr>
          </w:p>
        </w:tc>
        <w:tc>
          <w:tcPr>
            <w:tcW w:w="6759" w:type="dxa"/>
            <w:tcBorders>
              <w:top w:val="single" w:sz="4" w:space="0" w:color="auto"/>
              <w:left w:val="single" w:sz="4" w:space="0" w:color="auto"/>
              <w:bottom w:val="single" w:sz="4" w:space="0" w:color="auto"/>
              <w:right w:val="single" w:sz="4" w:space="0" w:color="auto"/>
            </w:tcBorders>
            <w:vAlign w:val="center"/>
          </w:tcPr>
          <w:p w:rsidR="00BF33E4" w:rsidRDefault="00EE6362">
            <w:pPr>
              <w:spacing w:line="400" w:lineRule="exact"/>
              <w:rPr>
                <w:szCs w:val="21"/>
              </w:rPr>
            </w:pPr>
            <w:r>
              <w:rPr>
                <w:szCs w:val="21"/>
              </w:rPr>
              <w:t>2.</w:t>
            </w:r>
            <w:r>
              <w:rPr>
                <w:rFonts w:hint="eastAsia"/>
                <w:szCs w:val="21"/>
              </w:rPr>
              <w:t>教学重点突出，点面结合，深浅适度；难点清楚，把握准确；化难为易，处理恰当</w:t>
            </w:r>
          </w:p>
        </w:tc>
      </w:tr>
      <w:tr w:rsidR="00BF33E4">
        <w:trPr>
          <w:cantSplit/>
          <w:trHeight w:val="938"/>
          <w:jc w:val="center"/>
        </w:trPr>
        <w:tc>
          <w:tcPr>
            <w:tcW w:w="2615" w:type="dxa"/>
            <w:vMerge/>
            <w:tcBorders>
              <w:top w:val="single" w:sz="4" w:space="0" w:color="auto"/>
              <w:left w:val="single" w:sz="4" w:space="0" w:color="auto"/>
              <w:bottom w:val="single" w:sz="4" w:space="0" w:color="auto"/>
              <w:right w:val="single" w:sz="4" w:space="0" w:color="auto"/>
            </w:tcBorders>
            <w:vAlign w:val="center"/>
          </w:tcPr>
          <w:p w:rsidR="00BF33E4" w:rsidRDefault="00BF33E4">
            <w:pPr>
              <w:widowControl/>
              <w:jc w:val="left"/>
              <w:rPr>
                <w:szCs w:val="21"/>
              </w:rPr>
            </w:pPr>
          </w:p>
        </w:tc>
        <w:tc>
          <w:tcPr>
            <w:tcW w:w="6759" w:type="dxa"/>
            <w:tcBorders>
              <w:top w:val="single" w:sz="4" w:space="0" w:color="auto"/>
              <w:left w:val="single" w:sz="4" w:space="0" w:color="auto"/>
              <w:bottom w:val="single" w:sz="4" w:space="0" w:color="auto"/>
              <w:right w:val="single" w:sz="4" w:space="0" w:color="auto"/>
            </w:tcBorders>
            <w:vAlign w:val="center"/>
          </w:tcPr>
          <w:p w:rsidR="00BF33E4" w:rsidRDefault="00EE6362">
            <w:pPr>
              <w:spacing w:line="400" w:lineRule="exact"/>
              <w:rPr>
                <w:szCs w:val="21"/>
              </w:rPr>
            </w:pPr>
            <w:r>
              <w:rPr>
                <w:szCs w:val="21"/>
              </w:rPr>
              <w:t>3.</w:t>
            </w:r>
            <w:r>
              <w:rPr>
                <w:rFonts w:hint="eastAsia"/>
                <w:szCs w:val="21"/>
              </w:rPr>
              <w:t>教学方法清晰适当，符合教学对象要求，有利教学内容完成、难点解决和重点突出</w:t>
            </w:r>
          </w:p>
        </w:tc>
      </w:tr>
      <w:tr w:rsidR="00BF33E4">
        <w:trPr>
          <w:cantSplit/>
          <w:trHeight w:val="667"/>
          <w:jc w:val="center"/>
        </w:trPr>
        <w:tc>
          <w:tcPr>
            <w:tcW w:w="2615" w:type="dxa"/>
            <w:vMerge/>
            <w:tcBorders>
              <w:top w:val="single" w:sz="4" w:space="0" w:color="auto"/>
              <w:left w:val="single" w:sz="4" w:space="0" w:color="auto"/>
              <w:bottom w:val="single" w:sz="4" w:space="0" w:color="auto"/>
              <w:right w:val="single" w:sz="4" w:space="0" w:color="auto"/>
            </w:tcBorders>
            <w:vAlign w:val="center"/>
          </w:tcPr>
          <w:p w:rsidR="00BF33E4" w:rsidRDefault="00BF33E4">
            <w:pPr>
              <w:widowControl/>
              <w:jc w:val="left"/>
              <w:rPr>
                <w:szCs w:val="21"/>
              </w:rPr>
            </w:pPr>
          </w:p>
        </w:tc>
        <w:tc>
          <w:tcPr>
            <w:tcW w:w="6759" w:type="dxa"/>
            <w:tcBorders>
              <w:top w:val="single" w:sz="4" w:space="0" w:color="auto"/>
              <w:left w:val="single" w:sz="4" w:space="0" w:color="auto"/>
              <w:bottom w:val="single" w:sz="4" w:space="0" w:color="auto"/>
              <w:right w:val="single" w:sz="4" w:space="0" w:color="auto"/>
            </w:tcBorders>
            <w:vAlign w:val="center"/>
          </w:tcPr>
          <w:p w:rsidR="00BF33E4" w:rsidRDefault="00EE6362">
            <w:pPr>
              <w:spacing w:line="400" w:lineRule="exact"/>
              <w:rPr>
                <w:szCs w:val="21"/>
              </w:rPr>
            </w:pPr>
            <w:r>
              <w:rPr>
                <w:szCs w:val="21"/>
              </w:rPr>
              <w:t>4.</w:t>
            </w:r>
            <w:r>
              <w:rPr>
                <w:rFonts w:hint="eastAsia"/>
                <w:szCs w:val="21"/>
              </w:rPr>
              <w:t>教学辅助手段准备与使用清晰无误，教具及现代化教学手段运用恰当</w:t>
            </w:r>
          </w:p>
        </w:tc>
      </w:tr>
      <w:tr w:rsidR="00BF33E4">
        <w:trPr>
          <w:cantSplit/>
          <w:trHeight w:val="1016"/>
          <w:jc w:val="center"/>
        </w:trPr>
        <w:tc>
          <w:tcPr>
            <w:tcW w:w="2615" w:type="dxa"/>
            <w:vMerge/>
            <w:tcBorders>
              <w:top w:val="single" w:sz="4" w:space="0" w:color="auto"/>
              <w:left w:val="single" w:sz="4" w:space="0" w:color="auto"/>
              <w:bottom w:val="single" w:sz="4" w:space="0" w:color="auto"/>
              <w:right w:val="single" w:sz="4" w:space="0" w:color="auto"/>
            </w:tcBorders>
            <w:vAlign w:val="center"/>
          </w:tcPr>
          <w:p w:rsidR="00BF33E4" w:rsidRDefault="00BF33E4">
            <w:pPr>
              <w:widowControl/>
              <w:jc w:val="left"/>
              <w:rPr>
                <w:szCs w:val="21"/>
              </w:rPr>
            </w:pPr>
          </w:p>
        </w:tc>
        <w:tc>
          <w:tcPr>
            <w:tcW w:w="6759" w:type="dxa"/>
            <w:tcBorders>
              <w:top w:val="single" w:sz="4" w:space="0" w:color="auto"/>
              <w:left w:val="single" w:sz="4" w:space="0" w:color="auto"/>
              <w:bottom w:val="single" w:sz="4" w:space="0" w:color="auto"/>
              <w:right w:val="single" w:sz="4" w:space="0" w:color="auto"/>
            </w:tcBorders>
            <w:vAlign w:val="center"/>
          </w:tcPr>
          <w:p w:rsidR="00BF33E4" w:rsidRDefault="00EE6362">
            <w:pPr>
              <w:spacing w:line="400" w:lineRule="exact"/>
              <w:rPr>
                <w:szCs w:val="21"/>
              </w:rPr>
            </w:pPr>
            <w:r>
              <w:rPr>
                <w:szCs w:val="21"/>
              </w:rPr>
              <w:t>5.</w:t>
            </w:r>
            <w:r>
              <w:rPr>
                <w:rFonts w:hint="eastAsia"/>
                <w:szCs w:val="21"/>
              </w:rPr>
              <w:t>内容充实精要，适合学生水平；结构合理，过渡自然，便于操作；理论联系实际，注重教学互动，启发学生思考及问题解决</w:t>
            </w:r>
          </w:p>
        </w:tc>
      </w:tr>
      <w:tr w:rsidR="00BF33E4">
        <w:trPr>
          <w:cantSplit/>
          <w:trHeight w:val="627"/>
          <w:jc w:val="center"/>
        </w:trPr>
        <w:tc>
          <w:tcPr>
            <w:tcW w:w="2615" w:type="dxa"/>
            <w:vMerge/>
            <w:tcBorders>
              <w:top w:val="single" w:sz="4" w:space="0" w:color="auto"/>
              <w:left w:val="single" w:sz="4" w:space="0" w:color="auto"/>
              <w:bottom w:val="single" w:sz="4" w:space="0" w:color="auto"/>
              <w:right w:val="single" w:sz="4" w:space="0" w:color="auto"/>
            </w:tcBorders>
            <w:vAlign w:val="center"/>
          </w:tcPr>
          <w:p w:rsidR="00BF33E4" w:rsidRDefault="00BF33E4">
            <w:pPr>
              <w:widowControl/>
              <w:jc w:val="left"/>
              <w:rPr>
                <w:szCs w:val="21"/>
              </w:rPr>
            </w:pPr>
          </w:p>
        </w:tc>
        <w:tc>
          <w:tcPr>
            <w:tcW w:w="6759" w:type="dxa"/>
            <w:tcBorders>
              <w:top w:val="single" w:sz="4" w:space="0" w:color="auto"/>
              <w:left w:val="single" w:sz="4" w:space="0" w:color="auto"/>
              <w:bottom w:val="single" w:sz="4" w:space="0" w:color="auto"/>
              <w:right w:val="single" w:sz="4" w:space="0" w:color="auto"/>
            </w:tcBorders>
            <w:vAlign w:val="center"/>
          </w:tcPr>
          <w:p w:rsidR="00BF33E4" w:rsidRDefault="00EE6362">
            <w:pPr>
              <w:spacing w:line="400" w:lineRule="exact"/>
              <w:rPr>
                <w:szCs w:val="21"/>
              </w:rPr>
            </w:pPr>
            <w:r>
              <w:rPr>
                <w:szCs w:val="21"/>
              </w:rPr>
              <w:t>6.</w:t>
            </w:r>
            <w:r>
              <w:rPr>
                <w:rFonts w:hint="eastAsia"/>
                <w:szCs w:val="21"/>
              </w:rPr>
              <w:t>注重形成性评价及生成性问题解决和利用</w:t>
            </w:r>
          </w:p>
        </w:tc>
      </w:tr>
      <w:tr w:rsidR="00BF33E4">
        <w:trPr>
          <w:cantSplit/>
          <w:trHeight w:val="1147"/>
          <w:jc w:val="center"/>
        </w:trPr>
        <w:tc>
          <w:tcPr>
            <w:tcW w:w="2615" w:type="dxa"/>
            <w:tcBorders>
              <w:top w:val="single" w:sz="4" w:space="0" w:color="auto"/>
              <w:left w:val="single" w:sz="4" w:space="0" w:color="auto"/>
              <w:bottom w:val="single" w:sz="4" w:space="0" w:color="auto"/>
              <w:right w:val="single" w:sz="4" w:space="0" w:color="auto"/>
            </w:tcBorders>
            <w:vAlign w:val="center"/>
          </w:tcPr>
          <w:p w:rsidR="00BF33E4" w:rsidRDefault="00EE6362">
            <w:pPr>
              <w:spacing w:line="400" w:lineRule="exact"/>
              <w:jc w:val="center"/>
              <w:rPr>
                <w:szCs w:val="21"/>
              </w:rPr>
            </w:pPr>
            <w:r>
              <w:rPr>
                <w:rFonts w:hint="eastAsia"/>
                <w:szCs w:val="21"/>
              </w:rPr>
              <w:t>延伸设计</w:t>
            </w:r>
          </w:p>
        </w:tc>
        <w:tc>
          <w:tcPr>
            <w:tcW w:w="6759" w:type="dxa"/>
            <w:tcBorders>
              <w:top w:val="single" w:sz="4" w:space="0" w:color="auto"/>
              <w:left w:val="single" w:sz="4" w:space="0" w:color="auto"/>
              <w:bottom w:val="single" w:sz="4" w:space="0" w:color="auto"/>
              <w:right w:val="single" w:sz="4" w:space="0" w:color="auto"/>
            </w:tcBorders>
            <w:vAlign w:val="center"/>
          </w:tcPr>
          <w:p w:rsidR="00BF33E4" w:rsidRDefault="00EE6362">
            <w:pPr>
              <w:spacing w:line="400" w:lineRule="exact"/>
              <w:rPr>
                <w:szCs w:val="21"/>
              </w:rPr>
            </w:pPr>
            <w:r>
              <w:rPr>
                <w:rFonts w:hint="eastAsia"/>
                <w:szCs w:val="21"/>
              </w:rPr>
              <w:t>课时分配科学、合理；辅导与答疑设置合理，练习、作业、讨论安排符合教学目标，有助强化学生反思、理解和问题解决</w:t>
            </w:r>
          </w:p>
        </w:tc>
      </w:tr>
      <w:tr w:rsidR="00BF33E4">
        <w:trPr>
          <w:cantSplit/>
          <w:trHeight w:val="1080"/>
          <w:jc w:val="center"/>
        </w:trPr>
        <w:tc>
          <w:tcPr>
            <w:tcW w:w="2615" w:type="dxa"/>
            <w:tcBorders>
              <w:top w:val="single" w:sz="4" w:space="0" w:color="auto"/>
              <w:left w:val="single" w:sz="4" w:space="0" w:color="auto"/>
              <w:bottom w:val="single" w:sz="4" w:space="0" w:color="auto"/>
              <w:right w:val="single" w:sz="4" w:space="0" w:color="auto"/>
            </w:tcBorders>
            <w:vAlign w:val="center"/>
          </w:tcPr>
          <w:p w:rsidR="00BF33E4" w:rsidRDefault="00EE6362">
            <w:pPr>
              <w:spacing w:line="400" w:lineRule="exact"/>
              <w:jc w:val="center"/>
              <w:rPr>
                <w:szCs w:val="21"/>
              </w:rPr>
            </w:pPr>
            <w:r>
              <w:rPr>
                <w:rFonts w:hint="eastAsia"/>
                <w:szCs w:val="21"/>
              </w:rPr>
              <w:t>文档规范</w:t>
            </w:r>
          </w:p>
          <w:p w:rsidR="00BF33E4" w:rsidRDefault="00BF33E4">
            <w:pPr>
              <w:spacing w:line="400" w:lineRule="exact"/>
              <w:jc w:val="center"/>
              <w:rPr>
                <w:szCs w:val="21"/>
              </w:rPr>
            </w:pPr>
          </w:p>
        </w:tc>
        <w:tc>
          <w:tcPr>
            <w:tcW w:w="6759" w:type="dxa"/>
            <w:tcBorders>
              <w:top w:val="single" w:sz="4" w:space="0" w:color="auto"/>
              <w:left w:val="single" w:sz="4" w:space="0" w:color="auto"/>
              <w:bottom w:val="single" w:sz="4" w:space="0" w:color="auto"/>
              <w:right w:val="single" w:sz="4" w:space="0" w:color="auto"/>
            </w:tcBorders>
            <w:vAlign w:val="center"/>
          </w:tcPr>
          <w:p w:rsidR="00BF33E4" w:rsidRDefault="00EE6362">
            <w:pPr>
              <w:spacing w:line="400" w:lineRule="exact"/>
              <w:rPr>
                <w:szCs w:val="21"/>
              </w:rPr>
            </w:pPr>
            <w:r>
              <w:rPr>
                <w:rFonts w:hint="eastAsia"/>
                <w:szCs w:val="21"/>
              </w:rPr>
              <w:t>文字、符号、单位和公式符合标准规范；语言简洁、明了，字体、图表运用适当；文档结构完整，布局合理，格式美观</w:t>
            </w:r>
          </w:p>
        </w:tc>
      </w:tr>
      <w:tr w:rsidR="00BF33E4">
        <w:trPr>
          <w:cantSplit/>
          <w:trHeight w:val="1010"/>
          <w:jc w:val="center"/>
        </w:trPr>
        <w:tc>
          <w:tcPr>
            <w:tcW w:w="2615" w:type="dxa"/>
            <w:tcBorders>
              <w:top w:val="single" w:sz="4" w:space="0" w:color="auto"/>
              <w:left w:val="single" w:sz="4" w:space="0" w:color="auto"/>
              <w:bottom w:val="single" w:sz="4" w:space="0" w:color="auto"/>
              <w:right w:val="single" w:sz="4" w:space="0" w:color="auto"/>
            </w:tcBorders>
            <w:vAlign w:val="center"/>
          </w:tcPr>
          <w:p w:rsidR="00BF33E4" w:rsidRDefault="00EE6362">
            <w:pPr>
              <w:spacing w:line="400" w:lineRule="exact"/>
              <w:jc w:val="center"/>
              <w:rPr>
                <w:szCs w:val="21"/>
              </w:rPr>
            </w:pPr>
            <w:r>
              <w:rPr>
                <w:rFonts w:hint="eastAsia"/>
                <w:szCs w:val="21"/>
              </w:rPr>
              <w:t>设计创新</w:t>
            </w:r>
          </w:p>
        </w:tc>
        <w:tc>
          <w:tcPr>
            <w:tcW w:w="6759" w:type="dxa"/>
            <w:tcBorders>
              <w:top w:val="single" w:sz="4" w:space="0" w:color="auto"/>
              <w:left w:val="single" w:sz="4" w:space="0" w:color="auto"/>
              <w:bottom w:val="single" w:sz="4" w:space="0" w:color="auto"/>
              <w:right w:val="single" w:sz="4" w:space="0" w:color="auto"/>
            </w:tcBorders>
            <w:vAlign w:val="center"/>
          </w:tcPr>
          <w:p w:rsidR="00BF33E4" w:rsidRDefault="00EE6362">
            <w:pPr>
              <w:spacing w:line="400" w:lineRule="exact"/>
              <w:rPr>
                <w:szCs w:val="21"/>
              </w:rPr>
            </w:pPr>
            <w:r>
              <w:rPr>
                <w:rFonts w:hint="eastAsia"/>
                <w:szCs w:val="21"/>
              </w:rPr>
              <w:t>教学方案的整体设计富有创新性，较好体现课程改革的理念和要求；教学方法选择适当，教学过程设计有突出特色</w:t>
            </w:r>
          </w:p>
        </w:tc>
      </w:tr>
    </w:tbl>
    <w:p w:rsidR="00EE6362" w:rsidRDefault="00EE6362" w:rsidP="00EE6362">
      <w:pPr>
        <w:spacing w:beforeLines="50" w:line="400" w:lineRule="exact"/>
        <w:rPr>
          <w:rFonts w:ascii="仿宋_GB2312" w:eastAsia="仿宋_GB2312" w:hint="eastAsia"/>
          <w:color w:val="000000"/>
          <w:sz w:val="32"/>
          <w:szCs w:val="32"/>
        </w:rPr>
      </w:pPr>
    </w:p>
    <w:p w:rsidR="00BF33E4" w:rsidRDefault="00EE6362" w:rsidP="00EE6362">
      <w:pPr>
        <w:spacing w:beforeLines="50" w:line="400" w:lineRule="exact"/>
        <w:rPr>
          <w:rFonts w:ascii="宋体" w:hAnsi="宋体"/>
          <w:b/>
          <w:bCs/>
          <w:sz w:val="32"/>
        </w:rPr>
      </w:pPr>
      <w:r>
        <w:rPr>
          <w:rFonts w:ascii="仿宋_GB2312" w:eastAsia="仿宋_GB2312" w:hint="eastAsia"/>
          <w:color w:val="000000"/>
          <w:sz w:val="32"/>
          <w:szCs w:val="32"/>
        </w:rPr>
        <w:lastRenderedPageBreak/>
        <w:t>附件</w:t>
      </w:r>
      <w:r>
        <w:rPr>
          <w:rFonts w:ascii="仿宋_GB2312" w:eastAsia="仿宋_GB2312" w:hint="eastAsia"/>
          <w:color w:val="000000"/>
          <w:sz w:val="32"/>
          <w:szCs w:val="32"/>
        </w:rPr>
        <w:t>4</w:t>
      </w:r>
    </w:p>
    <w:p w:rsidR="00BF33E4" w:rsidRDefault="00EE6362" w:rsidP="00EE6362">
      <w:pPr>
        <w:spacing w:beforeLines="50" w:line="400" w:lineRule="exact"/>
        <w:jc w:val="center"/>
        <w:rPr>
          <w:rFonts w:ascii="宋体" w:hAnsi="宋体"/>
          <w:b/>
          <w:bCs/>
          <w:sz w:val="32"/>
        </w:rPr>
      </w:pPr>
      <w:r>
        <w:rPr>
          <w:rFonts w:ascii="宋体" w:hAnsi="宋体" w:hint="eastAsia"/>
          <w:b/>
          <w:bCs/>
          <w:sz w:val="32"/>
        </w:rPr>
        <w:t>课件制作评价参考标准</w:t>
      </w:r>
    </w:p>
    <w:p w:rsidR="00BF33E4" w:rsidRDefault="00BF33E4" w:rsidP="00EE6362">
      <w:pPr>
        <w:spacing w:beforeLines="50" w:line="400" w:lineRule="exact"/>
        <w:jc w:val="center"/>
        <w:rPr>
          <w:rFonts w:ascii="宋体" w:hAnsi="宋体"/>
          <w:b/>
          <w:bCs/>
          <w:sz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58"/>
        <w:gridCol w:w="7601"/>
      </w:tblGrid>
      <w:tr w:rsidR="00BF33E4">
        <w:trPr>
          <w:cantSplit/>
          <w:trHeight w:val="510"/>
          <w:jc w:val="center"/>
        </w:trPr>
        <w:tc>
          <w:tcPr>
            <w:tcW w:w="1758" w:type="dxa"/>
            <w:tcBorders>
              <w:top w:val="single" w:sz="4" w:space="0" w:color="auto"/>
              <w:left w:val="single" w:sz="4" w:space="0" w:color="auto"/>
              <w:bottom w:val="single" w:sz="4" w:space="0" w:color="auto"/>
              <w:right w:val="single" w:sz="4" w:space="0" w:color="auto"/>
            </w:tcBorders>
            <w:vAlign w:val="center"/>
          </w:tcPr>
          <w:p w:rsidR="00BF33E4" w:rsidRDefault="00EE6362">
            <w:pPr>
              <w:spacing w:line="400" w:lineRule="exact"/>
              <w:jc w:val="center"/>
              <w:rPr>
                <w:b/>
                <w:szCs w:val="21"/>
              </w:rPr>
            </w:pPr>
            <w:r>
              <w:rPr>
                <w:rFonts w:hint="eastAsia"/>
                <w:b/>
                <w:szCs w:val="21"/>
              </w:rPr>
              <w:t>评价内容</w:t>
            </w:r>
          </w:p>
        </w:tc>
        <w:tc>
          <w:tcPr>
            <w:tcW w:w="7601" w:type="dxa"/>
            <w:tcBorders>
              <w:top w:val="single" w:sz="4" w:space="0" w:color="auto"/>
              <w:left w:val="single" w:sz="4" w:space="0" w:color="auto"/>
              <w:bottom w:val="single" w:sz="4" w:space="0" w:color="auto"/>
              <w:right w:val="single" w:sz="4" w:space="0" w:color="auto"/>
            </w:tcBorders>
            <w:vAlign w:val="center"/>
          </w:tcPr>
          <w:p w:rsidR="00BF33E4" w:rsidRDefault="00EE6362">
            <w:pPr>
              <w:spacing w:line="400" w:lineRule="exact"/>
              <w:jc w:val="center"/>
              <w:rPr>
                <w:b/>
                <w:szCs w:val="21"/>
              </w:rPr>
            </w:pPr>
            <w:r>
              <w:rPr>
                <w:rFonts w:hint="eastAsia"/>
                <w:b/>
                <w:szCs w:val="21"/>
              </w:rPr>
              <w:t>评</w:t>
            </w:r>
            <w:r>
              <w:rPr>
                <w:b/>
                <w:szCs w:val="21"/>
              </w:rPr>
              <w:t xml:space="preserve"> </w:t>
            </w:r>
            <w:r>
              <w:rPr>
                <w:rFonts w:hint="eastAsia"/>
                <w:b/>
                <w:szCs w:val="21"/>
              </w:rPr>
              <w:t>价</w:t>
            </w:r>
            <w:r>
              <w:rPr>
                <w:b/>
                <w:szCs w:val="21"/>
              </w:rPr>
              <w:t xml:space="preserve"> </w:t>
            </w:r>
            <w:r>
              <w:rPr>
                <w:rFonts w:hint="eastAsia"/>
                <w:b/>
                <w:szCs w:val="21"/>
              </w:rPr>
              <w:t>标</w:t>
            </w:r>
            <w:r>
              <w:rPr>
                <w:b/>
                <w:szCs w:val="21"/>
              </w:rPr>
              <w:t xml:space="preserve"> </w:t>
            </w:r>
            <w:r>
              <w:rPr>
                <w:rFonts w:hint="eastAsia"/>
                <w:b/>
                <w:szCs w:val="21"/>
              </w:rPr>
              <w:t>准</w:t>
            </w:r>
          </w:p>
        </w:tc>
      </w:tr>
      <w:tr w:rsidR="00BF33E4">
        <w:trPr>
          <w:cantSplit/>
          <w:trHeight w:val="835"/>
          <w:jc w:val="center"/>
        </w:trPr>
        <w:tc>
          <w:tcPr>
            <w:tcW w:w="1758" w:type="dxa"/>
            <w:vMerge w:val="restart"/>
            <w:tcBorders>
              <w:top w:val="single" w:sz="4" w:space="0" w:color="auto"/>
              <w:left w:val="single" w:sz="4" w:space="0" w:color="auto"/>
              <w:bottom w:val="single" w:sz="4" w:space="0" w:color="auto"/>
              <w:right w:val="single" w:sz="4" w:space="0" w:color="auto"/>
            </w:tcBorders>
            <w:vAlign w:val="center"/>
          </w:tcPr>
          <w:p w:rsidR="00BF33E4" w:rsidRDefault="00EE6362">
            <w:pPr>
              <w:widowControl/>
              <w:spacing w:line="400" w:lineRule="exact"/>
              <w:jc w:val="center"/>
              <w:rPr>
                <w:kern w:val="0"/>
                <w:szCs w:val="21"/>
              </w:rPr>
            </w:pPr>
            <w:r>
              <w:rPr>
                <w:rFonts w:hint="eastAsia"/>
                <w:kern w:val="0"/>
                <w:szCs w:val="21"/>
              </w:rPr>
              <w:t>科学性</w:t>
            </w:r>
          </w:p>
        </w:tc>
        <w:tc>
          <w:tcPr>
            <w:tcW w:w="7601" w:type="dxa"/>
            <w:tcBorders>
              <w:top w:val="single" w:sz="4" w:space="0" w:color="auto"/>
              <w:left w:val="single" w:sz="4" w:space="0" w:color="auto"/>
              <w:bottom w:val="single" w:sz="4" w:space="0" w:color="auto"/>
              <w:right w:val="single" w:sz="4" w:space="0" w:color="auto"/>
            </w:tcBorders>
            <w:vAlign w:val="center"/>
          </w:tcPr>
          <w:p w:rsidR="00BF33E4" w:rsidRDefault="00EE6362">
            <w:pPr>
              <w:pStyle w:val="a3"/>
              <w:spacing w:before="0" w:beforeAutospacing="0" w:after="0" w:afterAutospacing="0" w:line="400" w:lineRule="exact"/>
              <w:rPr>
                <w:rFonts w:ascii="Times New Roman" w:hAnsi="Times New Roman"/>
                <w:sz w:val="21"/>
                <w:szCs w:val="21"/>
              </w:rPr>
            </w:pPr>
            <w:r>
              <w:rPr>
                <w:rFonts w:ascii="Times New Roman" w:hAnsi="Times New Roman"/>
                <w:sz w:val="21"/>
                <w:szCs w:val="21"/>
              </w:rPr>
              <w:t>1.</w:t>
            </w:r>
            <w:r>
              <w:rPr>
                <w:rFonts w:ascii="Times New Roman" w:hAnsi="Times New Roman" w:hint="eastAsia"/>
                <w:sz w:val="21"/>
                <w:szCs w:val="21"/>
              </w:rPr>
              <w:t>课件取材适宜，内容科学、正确、规范</w:t>
            </w:r>
          </w:p>
        </w:tc>
      </w:tr>
      <w:tr w:rsidR="00BF33E4">
        <w:trPr>
          <w:cantSplit/>
          <w:trHeight w:val="916"/>
          <w:jc w:val="center"/>
        </w:trPr>
        <w:tc>
          <w:tcPr>
            <w:tcW w:w="1758" w:type="dxa"/>
            <w:vMerge/>
            <w:tcBorders>
              <w:top w:val="single" w:sz="4" w:space="0" w:color="auto"/>
              <w:left w:val="single" w:sz="4" w:space="0" w:color="auto"/>
              <w:bottom w:val="single" w:sz="4" w:space="0" w:color="auto"/>
              <w:right w:val="single" w:sz="4" w:space="0" w:color="auto"/>
            </w:tcBorders>
            <w:vAlign w:val="center"/>
          </w:tcPr>
          <w:p w:rsidR="00BF33E4" w:rsidRDefault="00BF33E4">
            <w:pPr>
              <w:widowControl/>
              <w:jc w:val="left"/>
              <w:rPr>
                <w:kern w:val="0"/>
                <w:szCs w:val="21"/>
              </w:rPr>
            </w:pPr>
          </w:p>
        </w:tc>
        <w:tc>
          <w:tcPr>
            <w:tcW w:w="7601" w:type="dxa"/>
            <w:tcBorders>
              <w:top w:val="single" w:sz="4" w:space="0" w:color="auto"/>
              <w:left w:val="single" w:sz="4" w:space="0" w:color="auto"/>
              <w:bottom w:val="single" w:sz="4" w:space="0" w:color="auto"/>
              <w:right w:val="single" w:sz="4" w:space="0" w:color="auto"/>
            </w:tcBorders>
            <w:vAlign w:val="center"/>
          </w:tcPr>
          <w:p w:rsidR="00BF33E4" w:rsidRDefault="00EE6362">
            <w:pPr>
              <w:widowControl/>
              <w:spacing w:line="400" w:lineRule="exact"/>
              <w:jc w:val="left"/>
              <w:rPr>
                <w:kern w:val="0"/>
                <w:szCs w:val="21"/>
              </w:rPr>
            </w:pPr>
            <w:r>
              <w:rPr>
                <w:szCs w:val="21"/>
              </w:rPr>
              <w:t>2.</w:t>
            </w:r>
            <w:r>
              <w:rPr>
                <w:rFonts w:hint="eastAsia"/>
                <w:szCs w:val="21"/>
              </w:rPr>
              <w:t>课件演示符合现代教育理念</w:t>
            </w:r>
          </w:p>
        </w:tc>
      </w:tr>
      <w:tr w:rsidR="00BF33E4">
        <w:trPr>
          <w:cantSplit/>
          <w:trHeight w:val="942"/>
          <w:jc w:val="center"/>
        </w:trPr>
        <w:tc>
          <w:tcPr>
            <w:tcW w:w="1758" w:type="dxa"/>
            <w:tcBorders>
              <w:top w:val="single" w:sz="4" w:space="0" w:color="auto"/>
              <w:left w:val="single" w:sz="4" w:space="0" w:color="auto"/>
              <w:bottom w:val="single" w:sz="4" w:space="0" w:color="auto"/>
              <w:right w:val="single" w:sz="4" w:space="0" w:color="auto"/>
            </w:tcBorders>
            <w:vAlign w:val="center"/>
          </w:tcPr>
          <w:p w:rsidR="00BF33E4" w:rsidRDefault="00EE6362">
            <w:pPr>
              <w:widowControl/>
              <w:spacing w:line="400" w:lineRule="exact"/>
              <w:jc w:val="center"/>
              <w:rPr>
                <w:kern w:val="0"/>
                <w:szCs w:val="21"/>
              </w:rPr>
            </w:pPr>
            <w:r>
              <w:rPr>
                <w:rFonts w:hint="eastAsia"/>
                <w:kern w:val="0"/>
                <w:szCs w:val="21"/>
              </w:rPr>
              <w:t>教育性</w:t>
            </w:r>
          </w:p>
        </w:tc>
        <w:tc>
          <w:tcPr>
            <w:tcW w:w="7601" w:type="dxa"/>
            <w:tcBorders>
              <w:top w:val="single" w:sz="4" w:space="0" w:color="auto"/>
              <w:left w:val="single" w:sz="4" w:space="0" w:color="auto"/>
              <w:bottom w:val="single" w:sz="4" w:space="0" w:color="auto"/>
              <w:right w:val="single" w:sz="4" w:space="0" w:color="auto"/>
            </w:tcBorders>
            <w:vAlign w:val="center"/>
          </w:tcPr>
          <w:p w:rsidR="00BF33E4" w:rsidRDefault="00EE6362">
            <w:pPr>
              <w:pStyle w:val="a3"/>
              <w:spacing w:before="0" w:beforeAutospacing="0" w:after="0" w:afterAutospacing="0" w:line="400" w:lineRule="exact"/>
              <w:rPr>
                <w:rFonts w:ascii="Times New Roman" w:hAnsi="Times New Roman"/>
                <w:sz w:val="21"/>
                <w:szCs w:val="21"/>
              </w:rPr>
            </w:pPr>
            <w:r>
              <w:rPr>
                <w:rFonts w:ascii="Times New Roman" w:hAnsi="Times New Roman" w:hint="eastAsia"/>
                <w:sz w:val="21"/>
                <w:szCs w:val="21"/>
              </w:rPr>
              <w:t>课件设计新颖，能体现教学设计思想；知识</w:t>
            </w:r>
            <w:proofErr w:type="gramStart"/>
            <w:r>
              <w:rPr>
                <w:rFonts w:ascii="Times New Roman" w:hAnsi="Times New Roman" w:hint="eastAsia"/>
                <w:sz w:val="21"/>
                <w:szCs w:val="21"/>
              </w:rPr>
              <w:t>点结构</w:t>
            </w:r>
            <w:proofErr w:type="gramEnd"/>
            <w:r>
              <w:rPr>
                <w:rFonts w:ascii="Times New Roman" w:hAnsi="Times New Roman" w:hint="eastAsia"/>
                <w:sz w:val="21"/>
                <w:szCs w:val="21"/>
              </w:rPr>
              <w:t>清晰，能调动学生的学习热情</w:t>
            </w:r>
          </w:p>
        </w:tc>
      </w:tr>
      <w:tr w:rsidR="00BF33E4">
        <w:trPr>
          <w:cantSplit/>
          <w:trHeight w:val="913"/>
          <w:jc w:val="center"/>
        </w:trPr>
        <w:tc>
          <w:tcPr>
            <w:tcW w:w="1758" w:type="dxa"/>
            <w:vMerge w:val="restart"/>
            <w:tcBorders>
              <w:top w:val="single" w:sz="4" w:space="0" w:color="auto"/>
              <w:left w:val="single" w:sz="4" w:space="0" w:color="auto"/>
              <w:bottom w:val="single" w:sz="4" w:space="0" w:color="auto"/>
              <w:right w:val="single" w:sz="4" w:space="0" w:color="auto"/>
            </w:tcBorders>
            <w:vAlign w:val="center"/>
          </w:tcPr>
          <w:p w:rsidR="00BF33E4" w:rsidRDefault="00EE6362">
            <w:pPr>
              <w:spacing w:line="400" w:lineRule="exact"/>
              <w:jc w:val="center"/>
              <w:rPr>
                <w:kern w:val="0"/>
                <w:szCs w:val="21"/>
              </w:rPr>
            </w:pPr>
            <w:r>
              <w:rPr>
                <w:rFonts w:hint="eastAsia"/>
                <w:kern w:val="0"/>
                <w:szCs w:val="21"/>
              </w:rPr>
              <w:t>技术性</w:t>
            </w:r>
          </w:p>
        </w:tc>
        <w:tc>
          <w:tcPr>
            <w:tcW w:w="7601" w:type="dxa"/>
            <w:tcBorders>
              <w:top w:val="single" w:sz="4" w:space="0" w:color="auto"/>
              <w:left w:val="single" w:sz="4" w:space="0" w:color="auto"/>
              <w:bottom w:val="single" w:sz="4" w:space="0" w:color="auto"/>
              <w:right w:val="single" w:sz="4" w:space="0" w:color="auto"/>
            </w:tcBorders>
            <w:vAlign w:val="center"/>
          </w:tcPr>
          <w:p w:rsidR="00BF33E4" w:rsidRDefault="00EE6362">
            <w:pPr>
              <w:widowControl/>
              <w:spacing w:line="400" w:lineRule="exact"/>
              <w:jc w:val="left"/>
              <w:rPr>
                <w:kern w:val="0"/>
                <w:szCs w:val="21"/>
              </w:rPr>
            </w:pPr>
            <w:r>
              <w:rPr>
                <w:szCs w:val="21"/>
              </w:rPr>
              <w:t>1.</w:t>
            </w:r>
            <w:r>
              <w:rPr>
                <w:rFonts w:hint="eastAsia"/>
                <w:szCs w:val="21"/>
              </w:rPr>
              <w:t>课件制作和使用上恰当运用多媒体效果</w:t>
            </w:r>
          </w:p>
        </w:tc>
      </w:tr>
      <w:tr w:rsidR="00BF33E4">
        <w:trPr>
          <w:cantSplit/>
          <w:trHeight w:val="933"/>
          <w:jc w:val="center"/>
        </w:trPr>
        <w:tc>
          <w:tcPr>
            <w:tcW w:w="1758" w:type="dxa"/>
            <w:vMerge/>
            <w:tcBorders>
              <w:top w:val="single" w:sz="4" w:space="0" w:color="auto"/>
              <w:left w:val="single" w:sz="4" w:space="0" w:color="auto"/>
              <w:bottom w:val="single" w:sz="4" w:space="0" w:color="auto"/>
              <w:right w:val="single" w:sz="4" w:space="0" w:color="auto"/>
            </w:tcBorders>
            <w:vAlign w:val="center"/>
          </w:tcPr>
          <w:p w:rsidR="00BF33E4" w:rsidRDefault="00BF33E4">
            <w:pPr>
              <w:widowControl/>
              <w:jc w:val="left"/>
              <w:rPr>
                <w:kern w:val="0"/>
                <w:szCs w:val="21"/>
              </w:rPr>
            </w:pPr>
          </w:p>
        </w:tc>
        <w:tc>
          <w:tcPr>
            <w:tcW w:w="7601" w:type="dxa"/>
            <w:tcBorders>
              <w:top w:val="single" w:sz="4" w:space="0" w:color="auto"/>
              <w:left w:val="single" w:sz="4" w:space="0" w:color="auto"/>
              <w:bottom w:val="single" w:sz="4" w:space="0" w:color="auto"/>
              <w:right w:val="single" w:sz="4" w:space="0" w:color="auto"/>
            </w:tcBorders>
            <w:vAlign w:val="center"/>
          </w:tcPr>
          <w:p w:rsidR="00BF33E4" w:rsidRDefault="00EE6362">
            <w:pPr>
              <w:pStyle w:val="a3"/>
              <w:spacing w:before="0" w:beforeAutospacing="0" w:after="0" w:afterAutospacing="0" w:line="400" w:lineRule="exact"/>
              <w:rPr>
                <w:rFonts w:ascii="Times New Roman" w:hAnsi="Times New Roman"/>
                <w:sz w:val="21"/>
                <w:szCs w:val="21"/>
              </w:rPr>
            </w:pPr>
            <w:r>
              <w:rPr>
                <w:rFonts w:ascii="Times New Roman" w:hAnsi="Times New Roman"/>
                <w:sz w:val="21"/>
                <w:szCs w:val="21"/>
              </w:rPr>
              <w:t>2.</w:t>
            </w:r>
            <w:r>
              <w:rPr>
                <w:rFonts w:ascii="Times New Roman" w:hAnsi="Times New Roman" w:hint="eastAsia"/>
                <w:sz w:val="21"/>
                <w:szCs w:val="21"/>
              </w:rPr>
              <w:t>操作简便、快捷，交流方便，适于教学</w:t>
            </w:r>
          </w:p>
        </w:tc>
      </w:tr>
      <w:tr w:rsidR="00BF33E4">
        <w:trPr>
          <w:cantSplit/>
          <w:trHeight w:val="922"/>
          <w:jc w:val="center"/>
        </w:trPr>
        <w:tc>
          <w:tcPr>
            <w:tcW w:w="1758" w:type="dxa"/>
            <w:tcBorders>
              <w:top w:val="single" w:sz="4" w:space="0" w:color="auto"/>
              <w:left w:val="single" w:sz="4" w:space="0" w:color="auto"/>
              <w:bottom w:val="single" w:sz="4" w:space="0" w:color="auto"/>
              <w:right w:val="single" w:sz="4" w:space="0" w:color="auto"/>
            </w:tcBorders>
            <w:vAlign w:val="center"/>
          </w:tcPr>
          <w:p w:rsidR="00BF33E4" w:rsidRDefault="00EE6362">
            <w:pPr>
              <w:spacing w:line="400" w:lineRule="exact"/>
              <w:jc w:val="center"/>
              <w:rPr>
                <w:bCs/>
              </w:rPr>
            </w:pPr>
            <w:r>
              <w:rPr>
                <w:rFonts w:hint="eastAsia"/>
                <w:bCs/>
              </w:rPr>
              <w:t>艺术性</w:t>
            </w:r>
          </w:p>
        </w:tc>
        <w:tc>
          <w:tcPr>
            <w:tcW w:w="7601" w:type="dxa"/>
            <w:tcBorders>
              <w:top w:val="single" w:sz="4" w:space="0" w:color="auto"/>
              <w:left w:val="single" w:sz="4" w:space="0" w:color="auto"/>
              <w:bottom w:val="single" w:sz="4" w:space="0" w:color="auto"/>
              <w:right w:val="single" w:sz="4" w:space="0" w:color="auto"/>
            </w:tcBorders>
            <w:vAlign w:val="center"/>
          </w:tcPr>
          <w:p w:rsidR="00BF33E4" w:rsidRDefault="00EE6362">
            <w:pPr>
              <w:spacing w:line="400" w:lineRule="exact"/>
            </w:pPr>
            <w:r>
              <w:rPr>
                <w:rFonts w:hint="eastAsia"/>
              </w:rPr>
              <w:t>画面设计具有较高艺术性，整体风格相对统一</w:t>
            </w:r>
          </w:p>
        </w:tc>
      </w:tr>
    </w:tbl>
    <w:p w:rsidR="00BF33E4" w:rsidRDefault="00BF33E4" w:rsidP="00EE6362">
      <w:pPr>
        <w:spacing w:beforeLines="50" w:line="400" w:lineRule="exact"/>
        <w:rPr>
          <w:rFonts w:ascii="仿宋_GB2312" w:eastAsia="仿宋_GB2312"/>
          <w:color w:val="000000"/>
          <w:sz w:val="32"/>
          <w:szCs w:val="32"/>
        </w:rPr>
      </w:pPr>
    </w:p>
    <w:p w:rsidR="00BF33E4" w:rsidRDefault="00BF33E4" w:rsidP="00EE6362">
      <w:pPr>
        <w:spacing w:beforeLines="50" w:line="400" w:lineRule="exact"/>
        <w:rPr>
          <w:rFonts w:ascii="仿宋_GB2312" w:eastAsia="仿宋_GB2312"/>
          <w:color w:val="000000"/>
          <w:sz w:val="32"/>
          <w:szCs w:val="32"/>
        </w:rPr>
      </w:pPr>
    </w:p>
    <w:p w:rsidR="00BF33E4" w:rsidRDefault="00BF33E4" w:rsidP="00EE6362">
      <w:pPr>
        <w:spacing w:beforeLines="50" w:line="400" w:lineRule="exact"/>
        <w:rPr>
          <w:rFonts w:ascii="仿宋_GB2312" w:eastAsia="仿宋_GB2312"/>
          <w:color w:val="000000"/>
          <w:sz w:val="32"/>
          <w:szCs w:val="32"/>
        </w:rPr>
      </w:pPr>
    </w:p>
    <w:p w:rsidR="00BF33E4" w:rsidRDefault="00BF33E4" w:rsidP="00EE6362">
      <w:pPr>
        <w:spacing w:beforeLines="50" w:line="400" w:lineRule="exact"/>
        <w:rPr>
          <w:rFonts w:ascii="仿宋_GB2312" w:eastAsia="仿宋_GB2312"/>
          <w:color w:val="000000"/>
          <w:sz w:val="32"/>
          <w:szCs w:val="32"/>
        </w:rPr>
      </w:pPr>
    </w:p>
    <w:p w:rsidR="00BF33E4" w:rsidRDefault="00BF33E4" w:rsidP="00EE6362">
      <w:pPr>
        <w:spacing w:beforeLines="50" w:line="400" w:lineRule="exact"/>
        <w:rPr>
          <w:rFonts w:ascii="仿宋_GB2312" w:eastAsia="仿宋_GB2312"/>
          <w:color w:val="000000"/>
          <w:sz w:val="32"/>
          <w:szCs w:val="32"/>
        </w:rPr>
      </w:pPr>
    </w:p>
    <w:p w:rsidR="00BF33E4" w:rsidRDefault="00BF33E4" w:rsidP="00EE6362">
      <w:pPr>
        <w:spacing w:beforeLines="50" w:line="400" w:lineRule="exact"/>
        <w:rPr>
          <w:rFonts w:ascii="仿宋_GB2312" w:eastAsia="仿宋_GB2312"/>
          <w:color w:val="000000"/>
          <w:sz w:val="32"/>
          <w:szCs w:val="32"/>
        </w:rPr>
      </w:pPr>
    </w:p>
    <w:p w:rsidR="00BF33E4" w:rsidRDefault="00BF33E4" w:rsidP="00EE6362">
      <w:pPr>
        <w:spacing w:beforeLines="50" w:line="400" w:lineRule="exact"/>
        <w:rPr>
          <w:rFonts w:ascii="仿宋_GB2312" w:eastAsia="仿宋_GB2312"/>
          <w:color w:val="000000"/>
          <w:sz w:val="32"/>
          <w:szCs w:val="32"/>
        </w:rPr>
      </w:pPr>
    </w:p>
    <w:p w:rsidR="00BF33E4" w:rsidRDefault="00BF33E4" w:rsidP="00EE6362">
      <w:pPr>
        <w:spacing w:beforeLines="50" w:line="400" w:lineRule="exact"/>
        <w:rPr>
          <w:rFonts w:ascii="仿宋_GB2312" w:eastAsia="仿宋_GB2312"/>
          <w:color w:val="000000"/>
          <w:sz w:val="32"/>
          <w:szCs w:val="32"/>
        </w:rPr>
      </w:pPr>
    </w:p>
    <w:p w:rsidR="00BF33E4" w:rsidRDefault="00BF33E4" w:rsidP="00EE6362">
      <w:pPr>
        <w:spacing w:beforeLines="50" w:line="400" w:lineRule="exact"/>
        <w:rPr>
          <w:rFonts w:ascii="仿宋_GB2312" w:eastAsia="仿宋_GB2312"/>
          <w:color w:val="000000"/>
          <w:sz w:val="32"/>
          <w:szCs w:val="32"/>
        </w:rPr>
      </w:pPr>
    </w:p>
    <w:p w:rsidR="00BF33E4" w:rsidRDefault="00BF33E4" w:rsidP="00EE6362">
      <w:pPr>
        <w:spacing w:beforeLines="50" w:line="400" w:lineRule="exact"/>
        <w:rPr>
          <w:rFonts w:ascii="仿宋_GB2312" w:eastAsia="仿宋_GB2312"/>
          <w:color w:val="000000"/>
          <w:sz w:val="32"/>
          <w:szCs w:val="32"/>
        </w:rPr>
      </w:pPr>
      <w:bookmarkStart w:id="0" w:name="_GoBack"/>
      <w:bookmarkEnd w:id="0"/>
    </w:p>
    <w:p w:rsidR="00BF33E4" w:rsidRDefault="00BF33E4" w:rsidP="00EE6362">
      <w:pPr>
        <w:spacing w:beforeLines="50" w:line="400" w:lineRule="exact"/>
        <w:rPr>
          <w:rFonts w:ascii="仿宋_GB2312" w:eastAsia="仿宋_GB2312"/>
          <w:color w:val="000000"/>
          <w:sz w:val="32"/>
          <w:szCs w:val="32"/>
        </w:rPr>
      </w:pPr>
    </w:p>
    <w:p w:rsidR="00EE6362" w:rsidRDefault="00EE6362" w:rsidP="00EE6362">
      <w:pPr>
        <w:spacing w:beforeLines="50" w:line="400" w:lineRule="exact"/>
        <w:rPr>
          <w:rFonts w:ascii="仿宋_GB2312" w:eastAsia="仿宋_GB2312" w:hint="eastAsia"/>
          <w:color w:val="000000"/>
          <w:sz w:val="32"/>
          <w:szCs w:val="32"/>
        </w:rPr>
      </w:pPr>
    </w:p>
    <w:p w:rsidR="00BF33E4" w:rsidRDefault="00EE6362" w:rsidP="00EE6362">
      <w:pPr>
        <w:spacing w:beforeLines="50" w:line="400" w:lineRule="exact"/>
        <w:rPr>
          <w:rFonts w:ascii="宋体" w:hAnsi="宋体"/>
          <w:b/>
          <w:bCs/>
          <w:sz w:val="32"/>
        </w:rPr>
      </w:pPr>
      <w:r>
        <w:rPr>
          <w:rFonts w:ascii="仿宋_GB2312" w:eastAsia="仿宋_GB2312" w:hint="eastAsia"/>
          <w:color w:val="000000"/>
          <w:sz w:val="32"/>
          <w:szCs w:val="32"/>
        </w:rPr>
        <w:lastRenderedPageBreak/>
        <w:t>附件</w:t>
      </w:r>
      <w:r>
        <w:rPr>
          <w:rFonts w:ascii="仿宋_GB2312" w:eastAsia="仿宋_GB2312" w:hint="eastAsia"/>
          <w:color w:val="000000"/>
          <w:sz w:val="32"/>
          <w:szCs w:val="32"/>
        </w:rPr>
        <w:t>5</w:t>
      </w:r>
    </w:p>
    <w:p w:rsidR="00BF33E4" w:rsidRDefault="00EE6362" w:rsidP="00EE6362">
      <w:pPr>
        <w:spacing w:beforeLines="50" w:line="400" w:lineRule="exact"/>
        <w:jc w:val="center"/>
        <w:rPr>
          <w:b/>
          <w:sz w:val="28"/>
          <w:szCs w:val="28"/>
        </w:rPr>
      </w:pPr>
      <w:r>
        <w:rPr>
          <w:rFonts w:hint="eastAsia"/>
          <w:b/>
          <w:sz w:val="28"/>
          <w:szCs w:val="28"/>
        </w:rPr>
        <w:t>讲课·板书评价参考标准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0"/>
        <w:gridCol w:w="1227"/>
        <w:gridCol w:w="6731"/>
      </w:tblGrid>
      <w:tr w:rsidR="00BF33E4">
        <w:trPr>
          <w:cantSplit/>
          <w:trHeight w:val="810"/>
          <w:jc w:val="center"/>
        </w:trPr>
        <w:tc>
          <w:tcPr>
            <w:tcW w:w="1240" w:type="dxa"/>
            <w:tcBorders>
              <w:top w:val="single" w:sz="4" w:space="0" w:color="auto"/>
              <w:left w:val="single" w:sz="4" w:space="0" w:color="auto"/>
              <w:bottom w:val="single" w:sz="4" w:space="0" w:color="auto"/>
              <w:right w:val="single" w:sz="4" w:space="0" w:color="auto"/>
            </w:tcBorders>
            <w:vAlign w:val="center"/>
          </w:tcPr>
          <w:p w:rsidR="00BF33E4" w:rsidRDefault="00EE6362">
            <w:pPr>
              <w:spacing w:line="400" w:lineRule="exact"/>
              <w:jc w:val="center"/>
              <w:rPr>
                <w:b/>
                <w:szCs w:val="21"/>
              </w:rPr>
            </w:pPr>
            <w:r>
              <w:rPr>
                <w:rFonts w:hint="eastAsia"/>
                <w:b/>
                <w:szCs w:val="21"/>
              </w:rPr>
              <w:t>项目</w:t>
            </w:r>
          </w:p>
        </w:tc>
        <w:tc>
          <w:tcPr>
            <w:tcW w:w="1227" w:type="dxa"/>
            <w:tcBorders>
              <w:top w:val="single" w:sz="4" w:space="0" w:color="auto"/>
              <w:left w:val="single" w:sz="4" w:space="0" w:color="auto"/>
              <w:bottom w:val="single" w:sz="4" w:space="0" w:color="auto"/>
              <w:right w:val="single" w:sz="4" w:space="0" w:color="auto"/>
            </w:tcBorders>
            <w:vAlign w:val="center"/>
          </w:tcPr>
          <w:p w:rsidR="00BF33E4" w:rsidRDefault="00EE6362">
            <w:pPr>
              <w:spacing w:line="400" w:lineRule="exact"/>
              <w:jc w:val="center"/>
              <w:rPr>
                <w:b/>
                <w:szCs w:val="21"/>
              </w:rPr>
            </w:pPr>
            <w:r>
              <w:rPr>
                <w:rFonts w:hint="eastAsia"/>
                <w:b/>
                <w:szCs w:val="21"/>
              </w:rPr>
              <w:t>评价内容</w:t>
            </w:r>
          </w:p>
        </w:tc>
        <w:tc>
          <w:tcPr>
            <w:tcW w:w="6731" w:type="dxa"/>
            <w:tcBorders>
              <w:top w:val="single" w:sz="4" w:space="0" w:color="auto"/>
              <w:left w:val="single" w:sz="4" w:space="0" w:color="auto"/>
              <w:bottom w:val="single" w:sz="4" w:space="0" w:color="auto"/>
              <w:right w:val="single" w:sz="4" w:space="0" w:color="auto"/>
            </w:tcBorders>
            <w:vAlign w:val="center"/>
          </w:tcPr>
          <w:p w:rsidR="00BF33E4" w:rsidRDefault="00EE6362">
            <w:pPr>
              <w:spacing w:line="400" w:lineRule="exact"/>
              <w:jc w:val="center"/>
              <w:rPr>
                <w:b/>
                <w:szCs w:val="21"/>
              </w:rPr>
            </w:pPr>
            <w:r>
              <w:rPr>
                <w:rFonts w:hint="eastAsia"/>
                <w:b/>
                <w:szCs w:val="21"/>
              </w:rPr>
              <w:t>评</w:t>
            </w:r>
            <w:r>
              <w:rPr>
                <w:b/>
                <w:szCs w:val="21"/>
              </w:rPr>
              <w:t xml:space="preserve"> </w:t>
            </w:r>
            <w:r>
              <w:rPr>
                <w:rFonts w:hint="eastAsia"/>
                <w:b/>
                <w:szCs w:val="21"/>
              </w:rPr>
              <w:t>价</w:t>
            </w:r>
            <w:r>
              <w:rPr>
                <w:b/>
                <w:szCs w:val="21"/>
              </w:rPr>
              <w:t xml:space="preserve"> </w:t>
            </w:r>
            <w:r>
              <w:rPr>
                <w:rFonts w:hint="eastAsia"/>
                <w:b/>
                <w:szCs w:val="21"/>
              </w:rPr>
              <w:t>标</w:t>
            </w:r>
            <w:r>
              <w:rPr>
                <w:b/>
                <w:szCs w:val="21"/>
              </w:rPr>
              <w:t xml:space="preserve"> </w:t>
            </w:r>
            <w:r>
              <w:rPr>
                <w:rFonts w:hint="eastAsia"/>
                <w:b/>
                <w:szCs w:val="21"/>
              </w:rPr>
              <w:t>准</w:t>
            </w:r>
          </w:p>
        </w:tc>
      </w:tr>
      <w:tr w:rsidR="00BF33E4">
        <w:trPr>
          <w:cantSplit/>
          <w:trHeight w:val="852"/>
          <w:jc w:val="center"/>
        </w:trPr>
        <w:tc>
          <w:tcPr>
            <w:tcW w:w="1240" w:type="dxa"/>
            <w:vMerge w:val="restart"/>
            <w:tcBorders>
              <w:top w:val="single" w:sz="4" w:space="0" w:color="auto"/>
              <w:left w:val="single" w:sz="4" w:space="0" w:color="auto"/>
              <w:bottom w:val="single" w:sz="4" w:space="0" w:color="auto"/>
              <w:right w:val="single" w:sz="4" w:space="0" w:color="auto"/>
            </w:tcBorders>
            <w:vAlign w:val="center"/>
          </w:tcPr>
          <w:p w:rsidR="00BF33E4" w:rsidRDefault="00EE6362">
            <w:pPr>
              <w:spacing w:line="400" w:lineRule="exact"/>
              <w:jc w:val="center"/>
              <w:rPr>
                <w:szCs w:val="21"/>
              </w:rPr>
            </w:pPr>
            <w:r>
              <w:rPr>
                <w:rFonts w:hint="eastAsia"/>
                <w:szCs w:val="21"/>
              </w:rPr>
              <w:t>讲课</w:t>
            </w:r>
          </w:p>
        </w:tc>
        <w:tc>
          <w:tcPr>
            <w:tcW w:w="1227" w:type="dxa"/>
            <w:tcBorders>
              <w:top w:val="single" w:sz="4" w:space="0" w:color="auto"/>
              <w:left w:val="single" w:sz="4" w:space="0" w:color="auto"/>
              <w:bottom w:val="single" w:sz="4" w:space="0" w:color="auto"/>
              <w:right w:val="single" w:sz="4" w:space="0" w:color="auto"/>
            </w:tcBorders>
            <w:vAlign w:val="center"/>
          </w:tcPr>
          <w:p w:rsidR="00BF33E4" w:rsidRDefault="00EE6362">
            <w:pPr>
              <w:spacing w:line="400" w:lineRule="exact"/>
              <w:jc w:val="center"/>
            </w:pPr>
            <w:r>
              <w:rPr>
                <w:rFonts w:hint="eastAsia"/>
              </w:rPr>
              <w:t>教学目标</w:t>
            </w:r>
          </w:p>
        </w:tc>
        <w:tc>
          <w:tcPr>
            <w:tcW w:w="6731" w:type="dxa"/>
            <w:tcBorders>
              <w:top w:val="single" w:sz="4" w:space="0" w:color="auto"/>
              <w:left w:val="single" w:sz="4" w:space="0" w:color="auto"/>
              <w:bottom w:val="single" w:sz="4" w:space="0" w:color="auto"/>
              <w:right w:val="single" w:sz="4" w:space="0" w:color="auto"/>
            </w:tcBorders>
            <w:vAlign w:val="center"/>
          </w:tcPr>
          <w:p w:rsidR="00BF33E4" w:rsidRDefault="00EE6362">
            <w:pPr>
              <w:spacing w:line="400" w:lineRule="exact"/>
            </w:pPr>
            <w:r>
              <w:rPr>
                <w:rFonts w:hint="eastAsia"/>
              </w:rPr>
              <w:t>目标设置明确，符合</w:t>
            </w:r>
            <w:proofErr w:type="gramStart"/>
            <w:r>
              <w:rPr>
                <w:rFonts w:hint="eastAsia"/>
              </w:rPr>
              <w:t>课标要求</w:t>
            </w:r>
            <w:proofErr w:type="gramEnd"/>
            <w:r>
              <w:rPr>
                <w:rFonts w:hint="eastAsia"/>
              </w:rPr>
              <w:t>和学生实际</w:t>
            </w:r>
          </w:p>
        </w:tc>
      </w:tr>
      <w:tr w:rsidR="00BF33E4">
        <w:trPr>
          <w:cantSplit/>
          <w:trHeight w:val="1230"/>
          <w:jc w:val="center"/>
        </w:trPr>
        <w:tc>
          <w:tcPr>
            <w:tcW w:w="1240" w:type="dxa"/>
            <w:vMerge/>
            <w:tcBorders>
              <w:top w:val="single" w:sz="4" w:space="0" w:color="auto"/>
              <w:left w:val="single" w:sz="4" w:space="0" w:color="auto"/>
              <w:bottom w:val="single" w:sz="4" w:space="0" w:color="auto"/>
              <w:right w:val="single" w:sz="4" w:space="0" w:color="auto"/>
            </w:tcBorders>
            <w:vAlign w:val="center"/>
          </w:tcPr>
          <w:p w:rsidR="00BF33E4" w:rsidRDefault="00BF33E4">
            <w:pPr>
              <w:widowControl/>
              <w:jc w:val="left"/>
              <w:rPr>
                <w:szCs w:val="21"/>
              </w:rPr>
            </w:pPr>
          </w:p>
        </w:tc>
        <w:tc>
          <w:tcPr>
            <w:tcW w:w="1227" w:type="dxa"/>
            <w:tcBorders>
              <w:top w:val="single" w:sz="4" w:space="0" w:color="auto"/>
              <w:left w:val="single" w:sz="4" w:space="0" w:color="auto"/>
              <w:bottom w:val="single" w:sz="4" w:space="0" w:color="auto"/>
              <w:right w:val="single" w:sz="4" w:space="0" w:color="auto"/>
            </w:tcBorders>
            <w:vAlign w:val="center"/>
          </w:tcPr>
          <w:p w:rsidR="00BF33E4" w:rsidRDefault="00EE6362">
            <w:pPr>
              <w:spacing w:line="400" w:lineRule="exact"/>
              <w:jc w:val="center"/>
            </w:pPr>
            <w:r>
              <w:rPr>
                <w:rFonts w:hint="eastAsia"/>
              </w:rPr>
              <w:t>教学内容</w:t>
            </w:r>
          </w:p>
        </w:tc>
        <w:tc>
          <w:tcPr>
            <w:tcW w:w="6731" w:type="dxa"/>
            <w:tcBorders>
              <w:top w:val="single" w:sz="4" w:space="0" w:color="auto"/>
              <w:left w:val="single" w:sz="4" w:space="0" w:color="auto"/>
              <w:bottom w:val="single" w:sz="4" w:space="0" w:color="auto"/>
              <w:right w:val="single" w:sz="4" w:space="0" w:color="auto"/>
            </w:tcBorders>
            <w:vAlign w:val="center"/>
          </w:tcPr>
          <w:p w:rsidR="00BF33E4" w:rsidRDefault="00EE6362">
            <w:pPr>
              <w:spacing w:line="400" w:lineRule="exact"/>
            </w:pPr>
            <w:r>
              <w:rPr>
                <w:rFonts w:hint="eastAsia"/>
              </w:rPr>
              <w:t>重点内容讲解明白，教学难点处理恰当，关注学生已有知识和经验，注重学生能力培养，强调课堂交流互动，知识阐释正确</w:t>
            </w:r>
          </w:p>
        </w:tc>
      </w:tr>
      <w:tr w:rsidR="00BF33E4">
        <w:trPr>
          <w:cantSplit/>
          <w:trHeight w:val="1543"/>
          <w:jc w:val="center"/>
        </w:trPr>
        <w:tc>
          <w:tcPr>
            <w:tcW w:w="1240" w:type="dxa"/>
            <w:vMerge/>
            <w:tcBorders>
              <w:top w:val="single" w:sz="4" w:space="0" w:color="auto"/>
              <w:left w:val="single" w:sz="4" w:space="0" w:color="auto"/>
              <w:bottom w:val="single" w:sz="4" w:space="0" w:color="auto"/>
              <w:right w:val="single" w:sz="4" w:space="0" w:color="auto"/>
            </w:tcBorders>
            <w:vAlign w:val="center"/>
          </w:tcPr>
          <w:p w:rsidR="00BF33E4" w:rsidRDefault="00BF33E4">
            <w:pPr>
              <w:widowControl/>
              <w:jc w:val="left"/>
              <w:rPr>
                <w:szCs w:val="21"/>
              </w:rPr>
            </w:pPr>
          </w:p>
        </w:tc>
        <w:tc>
          <w:tcPr>
            <w:tcW w:w="1227" w:type="dxa"/>
            <w:tcBorders>
              <w:top w:val="single" w:sz="4" w:space="0" w:color="auto"/>
              <w:left w:val="single" w:sz="4" w:space="0" w:color="auto"/>
              <w:bottom w:val="single" w:sz="4" w:space="0" w:color="auto"/>
              <w:right w:val="single" w:sz="4" w:space="0" w:color="auto"/>
            </w:tcBorders>
            <w:vAlign w:val="center"/>
          </w:tcPr>
          <w:p w:rsidR="00BF33E4" w:rsidRDefault="00EE6362">
            <w:pPr>
              <w:spacing w:line="400" w:lineRule="exact"/>
              <w:jc w:val="center"/>
            </w:pPr>
            <w:r>
              <w:rPr>
                <w:rFonts w:hint="eastAsia"/>
              </w:rPr>
              <w:t>教学方法</w:t>
            </w:r>
          </w:p>
        </w:tc>
        <w:tc>
          <w:tcPr>
            <w:tcW w:w="6731" w:type="dxa"/>
            <w:tcBorders>
              <w:top w:val="single" w:sz="4" w:space="0" w:color="auto"/>
              <w:left w:val="single" w:sz="4" w:space="0" w:color="auto"/>
              <w:bottom w:val="single" w:sz="4" w:space="0" w:color="auto"/>
              <w:right w:val="single" w:sz="4" w:space="0" w:color="auto"/>
            </w:tcBorders>
            <w:vAlign w:val="center"/>
          </w:tcPr>
          <w:p w:rsidR="00BF33E4" w:rsidRDefault="00EE6362">
            <w:pPr>
              <w:spacing w:line="400" w:lineRule="exact"/>
            </w:pPr>
            <w:r>
              <w:rPr>
                <w:rFonts w:hint="eastAsia"/>
              </w:rPr>
              <w:t>按新课标的教学理念处理教学内容以及教与学、知识与能力的关系，较好落实教学目标；突出自主、探究、合作学习方式，体现多元化学习方法；实现有效师生互动</w:t>
            </w:r>
            <w:r>
              <w:t xml:space="preserve"> </w:t>
            </w:r>
          </w:p>
        </w:tc>
      </w:tr>
      <w:tr w:rsidR="00BF33E4">
        <w:trPr>
          <w:cantSplit/>
          <w:trHeight w:val="1082"/>
          <w:jc w:val="center"/>
        </w:trPr>
        <w:tc>
          <w:tcPr>
            <w:tcW w:w="1240" w:type="dxa"/>
            <w:vMerge/>
            <w:tcBorders>
              <w:top w:val="single" w:sz="4" w:space="0" w:color="auto"/>
              <w:left w:val="single" w:sz="4" w:space="0" w:color="auto"/>
              <w:bottom w:val="single" w:sz="4" w:space="0" w:color="auto"/>
              <w:right w:val="single" w:sz="4" w:space="0" w:color="auto"/>
            </w:tcBorders>
            <w:vAlign w:val="center"/>
          </w:tcPr>
          <w:p w:rsidR="00BF33E4" w:rsidRDefault="00BF33E4">
            <w:pPr>
              <w:widowControl/>
              <w:jc w:val="left"/>
              <w:rPr>
                <w:szCs w:val="21"/>
              </w:rPr>
            </w:pPr>
          </w:p>
        </w:tc>
        <w:tc>
          <w:tcPr>
            <w:tcW w:w="1227" w:type="dxa"/>
            <w:tcBorders>
              <w:top w:val="single" w:sz="4" w:space="0" w:color="auto"/>
              <w:left w:val="single" w:sz="4" w:space="0" w:color="auto"/>
              <w:bottom w:val="single" w:sz="4" w:space="0" w:color="auto"/>
              <w:right w:val="single" w:sz="4" w:space="0" w:color="auto"/>
            </w:tcBorders>
            <w:vAlign w:val="center"/>
          </w:tcPr>
          <w:p w:rsidR="00BF33E4" w:rsidRDefault="00EE6362">
            <w:pPr>
              <w:spacing w:line="400" w:lineRule="exact"/>
              <w:jc w:val="center"/>
            </w:pPr>
            <w:r>
              <w:rPr>
                <w:rFonts w:hint="eastAsia"/>
              </w:rPr>
              <w:t>教学过程</w:t>
            </w:r>
          </w:p>
        </w:tc>
        <w:tc>
          <w:tcPr>
            <w:tcW w:w="6731" w:type="dxa"/>
            <w:tcBorders>
              <w:top w:val="single" w:sz="4" w:space="0" w:color="auto"/>
              <w:left w:val="single" w:sz="4" w:space="0" w:color="auto"/>
              <w:bottom w:val="single" w:sz="4" w:space="0" w:color="auto"/>
              <w:right w:val="single" w:sz="4" w:space="0" w:color="auto"/>
            </w:tcBorders>
            <w:vAlign w:val="center"/>
          </w:tcPr>
          <w:p w:rsidR="00BF33E4" w:rsidRDefault="00EE6362">
            <w:pPr>
              <w:spacing w:line="400" w:lineRule="exact"/>
            </w:pPr>
            <w:r>
              <w:rPr>
                <w:rFonts w:hint="eastAsia"/>
              </w:rPr>
              <w:t>教学整体安排合理，环节紧凑，层次清晰；创造性使用教材；教学特色突出；恰当使用多媒体课件辅助教学，教学演示规范</w:t>
            </w:r>
          </w:p>
        </w:tc>
      </w:tr>
      <w:tr w:rsidR="00BF33E4">
        <w:trPr>
          <w:cantSplit/>
          <w:trHeight w:val="1082"/>
          <w:jc w:val="center"/>
        </w:trPr>
        <w:tc>
          <w:tcPr>
            <w:tcW w:w="1240" w:type="dxa"/>
            <w:vMerge/>
            <w:tcBorders>
              <w:top w:val="single" w:sz="4" w:space="0" w:color="auto"/>
              <w:left w:val="single" w:sz="4" w:space="0" w:color="auto"/>
              <w:bottom w:val="single" w:sz="4" w:space="0" w:color="auto"/>
              <w:right w:val="single" w:sz="4" w:space="0" w:color="auto"/>
            </w:tcBorders>
            <w:vAlign w:val="center"/>
          </w:tcPr>
          <w:p w:rsidR="00BF33E4" w:rsidRDefault="00BF33E4">
            <w:pPr>
              <w:widowControl/>
              <w:jc w:val="left"/>
              <w:rPr>
                <w:szCs w:val="21"/>
              </w:rPr>
            </w:pPr>
          </w:p>
        </w:tc>
        <w:tc>
          <w:tcPr>
            <w:tcW w:w="1227" w:type="dxa"/>
            <w:tcBorders>
              <w:top w:val="single" w:sz="4" w:space="0" w:color="auto"/>
              <w:left w:val="single" w:sz="4" w:space="0" w:color="auto"/>
              <w:bottom w:val="single" w:sz="4" w:space="0" w:color="auto"/>
              <w:right w:val="single" w:sz="4" w:space="0" w:color="auto"/>
            </w:tcBorders>
            <w:vAlign w:val="center"/>
          </w:tcPr>
          <w:p w:rsidR="00BF33E4" w:rsidRDefault="00EE6362">
            <w:pPr>
              <w:spacing w:line="400" w:lineRule="exact"/>
              <w:jc w:val="center"/>
              <w:rPr>
                <w:szCs w:val="21"/>
              </w:rPr>
            </w:pPr>
            <w:r>
              <w:rPr>
                <w:rFonts w:hint="eastAsia"/>
                <w:szCs w:val="21"/>
              </w:rPr>
              <w:t>教学素质</w:t>
            </w:r>
          </w:p>
        </w:tc>
        <w:tc>
          <w:tcPr>
            <w:tcW w:w="6731" w:type="dxa"/>
            <w:tcBorders>
              <w:top w:val="single" w:sz="4" w:space="0" w:color="auto"/>
              <w:left w:val="single" w:sz="4" w:space="0" w:color="auto"/>
              <w:bottom w:val="single" w:sz="4" w:space="0" w:color="auto"/>
              <w:right w:val="single" w:sz="4" w:space="0" w:color="auto"/>
            </w:tcBorders>
            <w:vAlign w:val="center"/>
          </w:tcPr>
          <w:p w:rsidR="00BF33E4" w:rsidRDefault="00EE6362">
            <w:pPr>
              <w:spacing w:line="400" w:lineRule="exact"/>
              <w:rPr>
                <w:szCs w:val="21"/>
              </w:rPr>
            </w:pPr>
            <w:proofErr w:type="gramStart"/>
            <w:r>
              <w:rPr>
                <w:rFonts w:hint="eastAsia"/>
                <w:szCs w:val="21"/>
              </w:rPr>
              <w:t>教态自然</w:t>
            </w:r>
            <w:proofErr w:type="gramEnd"/>
            <w:r>
              <w:rPr>
                <w:rFonts w:hint="eastAsia"/>
                <w:szCs w:val="21"/>
              </w:rPr>
              <w:t>亲切、仪表举止得体，注重目光交流，教学语言规范准确、生动简洁</w:t>
            </w:r>
          </w:p>
        </w:tc>
      </w:tr>
      <w:tr w:rsidR="00BF33E4">
        <w:trPr>
          <w:cantSplit/>
          <w:trHeight w:val="615"/>
          <w:jc w:val="center"/>
        </w:trPr>
        <w:tc>
          <w:tcPr>
            <w:tcW w:w="1240" w:type="dxa"/>
            <w:vMerge/>
            <w:tcBorders>
              <w:top w:val="single" w:sz="4" w:space="0" w:color="auto"/>
              <w:left w:val="single" w:sz="4" w:space="0" w:color="auto"/>
              <w:bottom w:val="single" w:sz="4" w:space="0" w:color="auto"/>
              <w:right w:val="single" w:sz="4" w:space="0" w:color="auto"/>
            </w:tcBorders>
            <w:vAlign w:val="center"/>
          </w:tcPr>
          <w:p w:rsidR="00BF33E4" w:rsidRDefault="00BF33E4">
            <w:pPr>
              <w:widowControl/>
              <w:jc w:val="left"/>
              <w:rPr>
                <w:szCs w:val="21"/>
              </w:rPr>
            </w:pPr>
          </w:p>
        </w:tc>
        <w:tc>
          <w:tcPr>
            <w:tcW w:w="1227" w:type="dxa"/>
            <w:tcBorders>
              <w:top w:val="single" w:sz="4" w:space="0" w:color="auto"/>
              <w:left w:val="single" w:sz="4" w:space="0" w:color="auto"/>
              <w:bottom w:val="single" w:sz="4" w:space="0" w:color="auto"/>
              <w:right w:val="single" w:sz="4" w:space="0" w:color="auto"/>
            </w:tcBorders>
            <w:vAlign w:val="center"/>
          </w:tcPr>
          <w:p w:rsidR="00BF33E4" w:rsidRDefault="00EE6362">
            <w:pPr>
              <w:spacing w:line="400" w:lineRule="exact"/>
              <w:jc w:val="center"/>
              <w:rPr>
                <w:szCs w:val="21"/>
              </w:rPr>
            </w:pPr>
            <w:r>
              <w:rPr>
                <w:rFonts w:hint="eastAsia"/>
                <w:szCs w:val="21"/>
              </w:rPr>
              <w:t>教学效果</w:t>
            </w:r>
          </w:p>
        </w:tc>
        <w:tc>
          <w:tcPr>
            <w:tcW w:w="6731" w:type="dxa"/>
            <w:tcBorders>
              <w:top w:val="single" w:sz="4" w:space="0" w:color="auto"/>
              <w:left w:val="single" w:sz="4" w:space="0" w:color="auto"/>
              <w:bottom w:val="single" w:sz="4" w:space="0" w:color="auto"/>
              <w:right w:val="single" w:sz="4" w:space="0" w:color="auto"/>
            </w:tcBorders>
            <w:vAlign w:val="center"/>
          </w:tcPr>
          <w:p w:rsidR="00BF33E4" w:rsidRDefault="00EE6362">
            <w:pPr>
              <w:spacing w:line="400" w:lineRule="exact"/>
              <w:rPr>
                <w:szCs w:val="21"/>
              </w:rPr>
            </w:pPr>
            <w:r>
              <w:rPr>
                <w:rFonts w:hint="eastAsia"/>
                <w:szCs w:val="21"/>
              </w:rPr>
              <w:t>按时完成教学任务，教学目标达成度高</w:t>
            </w:r>
          </w:p>
        </w:tc>
      </w:tr>
      <w:tr w:rsidR="00BF33E4">
        <w:trPr>
          <w:cantSplit/>
          <w:trHeight w:val="1077"/>
          <w:jc w:val="center"/>
        </w:trPr>
        <w:tc>
          <w:tcPr>
            <w:tcW w:w="1240" w:type="dxa"/>
            <w:vMerge/>
            <w:tcBorders>
              <w:top w:val="single" w:sz="4" w:space="0" w:color="auto"/>
              <w:left w:val="single" w:sz="4" w:space="0" w:color="auto"/>
              <w:bottom w:val="single" w:sz="4" w:space="0" w:color="auto"/>
              <w:right w:val="single" w:sz="4" w:space="0" w:color="auto"/>
            </w:tcBorders>
            <w:vAlign w:val="center"/>
          </w:tcPr>
          <w:p w:rsidR="00BF33E4" w:rsidRDefault="00BF33E4">
            <w:pPr>
              <w:widowControl/>
              <w:jc w:val="left"/>
              <w:rPr>
                <w:szCs w:val="21"/>
              </w:rPr>
            </w:pPr>
          </w:p>
        </w:tc>
        <w:tc>
          <w:tcPr>
            <w:tcW w:w="1227" w:type="dxa"/>
            <w:tcBorders>
              <w:top w:val="single" w:sz="4" w:space="0" w:color="auto"/>
              <w:left w:val="single" w:sz="4" w:space="0" w:color="auto"/>
              <w:bottom w:val="single" w:sz="4" w:space="0" w:color="auto"/>
              <w:right w:val="single" w:sz="4" w:space="0" w:color="auto"/>
            </w:tcBorders>
            <w:vAlign w:val="center"/>
          </w:tcPr>
          <w:p w:rsidR="00BF33E4" w:rsidRDefault="00EE6362">
            <w:pPr>
              <w:spacing w:line="400" w:lineRule="exact"/>
              <w:jc w:val="center"/>
              <w:rPr>
                <w:szCs w:val="21"/>
              </w:rPr>
            </w:pPr>
            <w:r>
              <w:rPr>
                <w:rFonts w:hint="eastAsia"/>
                <w:szCs w:val="21"/>
              </w:rPr>
              <w:t>教学创新</w:t>
            </w:r>
          </w:p>
        </w:tc>
        <w:tc>
          <w:tcPr>
            <w:tcW w:w="6731" w:type="dxa"/>
            <w:tcBorders>
              <w:top w:val="single" w:sz="4" w:space="0" w:color="auto"/>
              <w:left w:val="single" w:sz="4" w:space="0" w:color="auto"/>
              <w:bottom w:val="single" w:sz="4" w:space="0" w:color="auto"/>
              <w:right w:val="single" w:sz="4" w:space="0" w:color="auto"/>
            </w:tcBorders>
            <w:vAlign w:val="center"/>
          </w:tcPr>
          <w:p w:rsidR="00BF33E4" w:rsidRDefault="00EE6362">
            <w:pPr>
              <w:spacing w:line="400" w:lineRule="exact"/>
              <w:rPr>
                <w:szCs w:val="21"/>
              </w:rPr>
            </w:pPr>
            <w:r>
              <w:rPr>
                <w:rFonts w:hint="eastAsia"/>
                <w:szCs w:val="21"/>
              </w:rPr>
              <w:t>教学过程富有创意；能创造性的使用教材；教学方法灵活多样，有突出的特色</w:t>
            </w:r>
          </w:p>
        </w:tc>
      </w:tr>
      <w:tr w:rsidR="00BF33E4">
        <w:trPr>
          <w:cantSplit/>
          <w:trHeight w:val="767"/>
          <w:jc w:val="center"/>
        </w:trPr>
        <w:tc>
          <w:tcPr>
            <w:tcW w:w="1240" w:type="dxa"/>
            <w:vMerge w:val="restart"/>
            <w:tcBorders>
              <w:top w:val="single" w:sz="4" w:space="0" w:color="auto"/>
              <w:left w:val="single" w:sz="4" w:space="0" w:color="auto"/>
              <w:bottom w:val="single" w:sz="4" w:space="0" w:color="auto"/>
              <w:right w:val="single" w:sz="4" w:space="0" w:color="auto"/>
            </w:tcBorders>
            <w:vAlign w:val="center"/>
          </w:tcPr>
          <w:p w:rsidR="00BF33E4" w:rsidRDefault="00EE6362">
            <w:pPr>
              <w:spacing w:line="400" w:lineRule="exact"/>
              <w:jc w:val="center"/>
              <w:rPr>
                <w:szCs w:val="21"/>
              </w:rPr>
            </w:pPr>
            <w:r>
              <w:rPr>
                <w:rFonts w:hint="eastAsia"/>
                <w:szCs w:val="21"/>
              </w:rPr>
              <w:t>板书</w:t>
            </w:r>
          </w:p>
          <w:p w:rsidR="00BF33E4" w:rsidRDefault="00EE6362">
            <w:pPr>
              <w:spacing w:line="400" w:lineRule="exact"/>
              <w:jc w:val="center"/>
              <w:rPr>
                <w:szCs w:val="21"/>
              </w:rPr>
            </w:pPr>
            <w:r>
              <w:rPr>
                <w:rFonts w:hint="eastAsia"/>
                <w:szCs w:val="21"/>
              </w:rPr>
              <w:t>设计</w:t>
            </w:r>
          </w:p>
        </w:tc>
        <w:tc>
          <w:tcPr>
            <w:tcW w:w="1227" w:type="dxa"/>
            <w:tcBorders>
              <w:top w:val="single" w:sz="4" w:space="0" w:color="auto"/>
              <w:left w:val="single" w:sz="4" w:space="0" w:color="auto"/>
              <w:bottom w:val="single" w:sz="4" w:space="0" w:color="auto"/>
              <w:right w:val="single" w:sz="4" w:space="0" w:color="auto"/>
            </w:tcBorders>
            <w:vAlign w:val="center"/>
          </w:tcPr>
          <w:p w:rsidR="00BF33E4" w:rsidRDefault="00EE6362">
            <w:pPr>
              <w:spacing w:line="400" w:lineRule="exact"/>
              <w:jc w:val="center"/>
              <w:rPr>
                <w:szCs w:val="21"/>
              </w:rPr>
            </w:pPr>
            <w:r>
              <w:rPr>
                <w:rFonts w:hint="eastAsia"/>
                <w:szCs w:val="21"/>
              </w:rPr>
              <w:t>内容匹配</w:t>
            </w:r>
          </w:p>
        </w:tc>
        <w:tc>
          <w:tcPr>
            <w:tcW w:w="6731" w:type="dxa"/>
            <w:tcBorders>
              <w:top w:val="single" w:sz="4" w:space="0" w:color="auto"/>
              <w:left w:val="single" w:sz="4" w:space="0" w:color="auto"/>
              <w:bottom w:val="single" w:sz="4" w:space="0" w:color="auto"/>
              <w:right w:val="single" w:sz="4" w:space="0" w:color="auto"/>
            </w:tcBorders>
            <w:vAlign w:val="center"/>
          </w:tcPr>
          <w:p w:rsidR="00BF33E4" w:rsidRDefault="00EE6362">
            <w:pPr>
              <w:spacing w:line="400" w:lineRule="exact"/>
              <w:rPr>
                <w:szCs w:val="21"/>
              </w:rPr>
            </w:pPr>
            <w:r>
              <w:rPr>
                <w:rFonts w:hint="eastAsia"/>
              </w:rPr>
              <w:t>反映教学设计意图，突显重点、难点，能调动学生主动性和积极性</w:t>
            </w:r>
          </w:p>
        </w:tc>
      </w:tr>
      <w:tr w:rsidR="00BF33E4">
        <w:trPr>
          <w:cantSplit/>
          <w:trHeight w:val="932"/>
          <w:jc w:val="center"/>
        </w:trPr>
        <w:tc>
          <w:tcPr>
            <w:tcW w:w="1240" w:type="dxa"/>
            <w:vMerge/>
            <w:tcBorders>
              <w:top w:val="single" w:sz="4" w:space="0" w:color="auto"/>
              <w:left w:val="single" w:sz="4" w:space="0" w:color="auto"/>
              <w:bottom w:val="single" w:sz="4" w:space="0" w:color="auto"/>
              <w:right w:val="single" w:sz="4" w:space="0" w:color="auto"/>
            </w:tcBorders>
            <w:vAlign w:val="center"/>
          </w:tcPr>
          <w:p w:rsidR="00BF33E4" w:rsidRDefault="00BF33E4">
            <w:pPr>
              <w:widowControl/>
              <w:jc w:val="left"/>
              <w:rPr>
                <w:szCs w:val="21"/>
              </w:rPr>
            </w:pPr>
          </w:p>
        </w:tc>
        <w:tc>
          <w:tcPr>
            <w:tcW w:w="1227" w:type="dxa"/>
            <w:tcBorders>
              <w:top w:val="single" w:sz="4" w:space="0" w:color="auto"/>
              <w:left w:val="single" w:sz="4" w:space="0" w:color="auto"/>
              <w:bottom w:val="single" w:sz="4" w:space="0" w:color="auto"/>
              <w:right w:val="single" w:sz="4" w:space="0" w:color="auto"/>
            </w:tcBorders>
            <w:vAlign w:val="center"/>
          </w:tcPr>
          <w:p w:rsidR="00BF33E4" w:rsidRDefault="00EE6362">
            <w:pPr>
              <w:spacing w:line="400" w:lineRule="exact"/>
              <w:jc w:val="center"/>
              <w:rPr>
                <w:szCs w:val="21"/>
              </w:rPr>
            </w:pPr>
            <w:r>
              <w:rPr>
                <w:rFonts w:hint="eastAsia"/>
                <w:szCs w:val="21"/>
              </w:rPr>
              <w:t>构图</w:t>
            </w:r>
          </w:p>
        </w:tc>
        <w:tc>
          <w:tcPr>
            <w:tcW w:w="6731" w:type="dxa"/>
            <w:tcBorders>
              <w:top w:val="single" w:sz="4" w:space="0" w:color="auto"/>
              <w:left w:val="single" w:sz="4" w:space="0" w:color="auto"/>
              <w:bottom w:val="single" w:sz="4" w:space="0" w:color="auto"/>
              <w:right w:val="single" w:sz="4" w:space="0" w:color="auto"/>
            </w:tcBorders>
            <w:vAlign w:val="center"/>
          </w:tcPr>
          <w:p w:rsidR="00BF33E4" w:rsidRDefault="00EE6362">
            <w:pPr>
              <w:spacing w:line="400" w:lineRule="exact"/>
            </w:pPr>
            <w:r>
              <w:rPr>
                <w:rFonts w:hint="eastAsia"/>
              </w:rPr>
              <w:t>构思巧妙，富有创意，构图自然，形象直观，教学辅助作用显著</w:t>
            </w:r>
          </w:p>
        </w:tc>
      </w:tr>
      <w:tr w:rsidR="00BF33E4">
        <w:trPr>
          <w:cantSplit/>
          <w:trHeight w:val="1071"/>
          <w:jc w:val="center"/>
        </w:trPr>
        <w:tc>
          <w:tcPr>
            <w:tcW w:w="1240" w:type="dxa"/>
            <w:vMerge/>
            <w:tcBorders>
              <w:top w:val="single" w:sz="4" w:space="0" w:color="auto"/>
              <w:left w:val="single" w:sz="4" w:space="0" w:color="auto"/>
              <w:bottom w:val="single" w:sz="4" w:space="0" w:color="auto"/>
              <w:right w:val="single" w:sz="4" w:space="0" w:color="auto"/>
            </w:tcBorders>
            <w:vAlign w:val="center"/>
          </w:tcPr>
          <w:p w:rsidR="00BF33E4" w:rsidRDefault="00BF33E4">
            <w:pPr>
              <w:widowControl/>
              <w:jc w:val="left"/>
              <w:rPr>
                <w:szCs w:val="21"/>
              </w:rPr>
            </w:pPr>
          </w:p>
        </w:tc>
        <w:tc>
          <w:tcPr>
            <w:tcW w:w="1227" w:type="dxa"/>
            <w:tcBorders>
              <w:top w:val="single" w:sz="4" w:space="0" w:color="auto"/>
              <w:left w:val="single" w:sz="4" w:space="0" w:color="auto"/>
              <w:bottom w:val="single" w:sz="4" w:space="0" w:color="auto"/>
              <w:right w:val="single" w:sz="4" w:space="0" w:color="auto"/>
            </w:tcBorders>
            <w:vAlign w:val="center"/>
          </w:tcPr>
          <w:p w:rsidR="00BF33E4" w:rsidRDefault="00EE6362">
            <w:pPr>
              <w:spacing w:line="400" w:lineRule="exact"/>
              <w:jc w:val="center"/>
              <w:rPr>
                <w:szCs w:val="21"/>
              </w:rPr>
            </w:pPr>
            <w:r>
              <w:rPr>
                <w:rFonts w:hint="eastAsia"/>
                <w:szCs w:val="21"/>
              </w:rPr>
              <w:t>书写</w:t>
            </w:r>
          </w:p>
        </w:tc>
        <w:tc>
          <w:tcPr>
            <w:tcW w:w="6731" w:type="dxa"/>
            <w:tcBorders>
              <w:top w:val="single" w:sz="4" w:space="0" w:color="auto"/>
              <w:left w:val="single" w:sz="4" w:space="0" w:color="auto"/>
              <w:bottom w:val="single" w:sz="4" w:space="0" w:color="auto"/>
              <w:right w:val="single" w:sz="4" w:space="0" w:color="auto"/>
            </w:tcBorders>
            <w:vAlign w:val="center"/>
          </w:tcPr>
          <w:p w:rsidR="00BF33E4" w:rsidRDefault="00EE6362">
            <w:pPr>
              <w:spacing w:line="400" w:lineRule="exact"/>
              <w:rPr>
                <w:szCs w:val="21"/>
              </w:rPr>
            </w:pPr>
            <w:r>
              <w:rPr>
                <w:rFonts w:hint="eastAsia"/>
              </w:rPr>
              <w:t>书写快速流畅，字形大小适度，清楚整洁，美观大方，规范正确</w:t>
            </w:r>
          </w:p>
        </w:tc>
      </w:tr>
    </w:tbl>
    <w:p w:rsidR="00BF33E4" w:rsidRDefault="00BF33E4"/>
    <w:sectPr w:rsidR="00BF33E4" w:rsidSect="00EE6362">
      <w:pgSz w:w="11906" w:h="16838"/>
      <w:pgMar w:top="1134" w:right="1134" w:bottom="1134" w:left="1134"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粗宋简体">
    <w:altName w:val="黑体"/>
    <w:charset w:val="86"/>
    <w:family w:val="script"/>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MjUxODhkMDQyNzRmODk4ZGE4NjgxNjkwODczZDNlZmEifQ=="/>
  </w:docVars>
  <w:rsids>
    <w:rsidRoot w:val="00BF33E4"/>
    <w:rsid w:val="00BF33E4"/>
    <w:rsid w:val="00EE6362"/>
    <w:rsid w:val="63D174E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semiHidden="1"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F33E4"/>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qFormat/>
    <w:rsid w:val="00BF33E4"/>
    <w:pPr>
      <w:widowControl/>
      <w:spacing w:before="100" w:beforeAutospacing="1" w:after="100" w:afterAutospacing="1"/>
      <w:jc w:val="left"/>
    </w:pPr>
    <w:rPr>
      <w:rFonts w:ascii="宋体" w:hAnsi="宋体"/>
      <w:kern w:val="0"/>
      <w:sz w:val="24"/>
    </w:rPr>
  </w:style>
  <w:style w:type="character" w:styleId="a4">
    <w:name w:val="Hyperlink"/>
    <w:basedOn w:val="a0"/>
    <w:uiPriority w:val="99"/>
    <w:semiHidden/>
    <w:unhideWhenUsed/>
    <w:qFormat/>
    <w:rsid w:val="00BF33E4"/>
    <w:rPr>
      <w:color w:val="0563C1"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442347686@qq.com" TargetMode="External"/><Relationship Id="rId5" Type="http://schemas.openxmlformats.org/officeDocument/2006/relationships/hyperlink" Target="mailto:442347686@qq.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516</Words>
  <Characters>2944</Characters>
  <Application>Microsoft Office Word</Application>
  <DocSecurity>0</DocSecurity>
  <Lines>24</Lines>
  <Paragraphs>6</Paragraphs>
  <ScaleCrop>false</ScaleCrop>
  <Company>Sky123.Org</Company>
  <LinksUpToDate>false</LinksUpToDate>
  <CharactersWithSpaces>3454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19890004</cp:lastModifiedBy>
  <cp:revision>2</cp:revision>
  <dcterms:created xsi:type="dcterms:W3CDTF">2014-10-29T12:08:00Z</dcterms:created>
  <dcterms:modified xsi:type="dcterms:W3CDTF">2023-03-31T07:20:00Z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06D2731A243941919B787DEC2FF06D56</vt:lpwstr>
  </property>
</Properties>
</file>